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A1466" w14:textId="77777777" w:rsidR="003339A6" w:rsidRDefault="003339A6" w:rsidP="007379EE">
      <w:pPr>
        <w:spacing w:line="276" w:lineRule="auto"/>
      </w:pPr>
    </w:p>
    <w:p w14:paraId="78B68F2E" w14:textId="77777777" w:rsidR="003339A6" w:rsidRDefault="003339A6" w:rsidP="007379EE">
      <w:pPr>
        <w:spacing w:line="276" w:lineRule="auto"/>
      </w:pPr>
    </w:p>
    <w:p w14:paraId="156FDAAF" w14:textId="52ED67DE" w:rsidR="00072311" w:rsidRPr="00BE4EA7" w:rsidRDefault="00D54DD2" w:rsidP="007379EE">
      <w:pPr>
        <w:spacing w:line="276" w:lineRule="auto"/>
      </w:pPr>
      <w:r w:rsidRPr="00BE4EA7">
        <w:rPr>
          <w:noProof/>
          <w:sz w:val="20"/>
          <w:lang w:val="en-US"/>
        </w:rPr>
        <w:drawing>
          <wp:anchor distT="0" distB="0" distL="114300" distR="114300" simplePos="0" relativeHeight="251658240" behindDoc="0" locked="0" layoutInCell="1" allowOverlap="1" wp14:anchorId="0CB4BE23" wp14:editId="38210C18">
            <wp:simplePos x="0" y="0"/>
            <wp:positionH relativeFrom="column">
              <wp:posOffset>-114300</wp:posOffset>
            </wp:positionH>
            <wp:positionV relativeFrom="paragraph">
              <wp:posOffset>0</wp:posOffset>
            </wp:positionV>
            <wp:extent cx="800100" cy="71120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0100" cy="711200"/>
                    </a:xfrm>
                    <a:prstGeom prst="rect">
                      <a:avLst/>
                    </a:prstGeom>
                    <a:solidFill>
                      <a:srgbClr val="333399"/>
                    </a:solidFill>
                    <a:ln>
                      <a:noFill/>
                    </a:ln>
                    <a:effectLst/>
                  </pic:spPr>
                </pic:pic>
              </a:graphicData>
            </a:graphic>
            <wp14:sizeRelH relativeFrom="page">
              <wp14:pctWidth>0</wp14:pctWidth>
            </wp14:sizeRelH>
            <wp14:sizeRelV relativeFrom="page">
              <wp14:pctHeight>0</wp14:pctHeight>
            </wp14:sizeRelV>
          </wp:anchor>
        </w:drawing>
      </w:r>
      <w:r w:rsidR="00072311" w:rsidRPr="00BE4EA7">
        <w:t xml:space="preserve"> </w:t>
      </w:r>
    </w:p>
    <w:p w14:paraId="7F252DA8" w14:textId="77777777" w:rsidR="00072311" w:rsidRPr="00BE4EA7" w:rsidRDefault="00072311"/>
    <w:p w14:paraId="50558E2D" w14:textId="27E07382" w:rsidR="00072311" w:rsidRPr="00BE4EA7" w:rsidRDefault="00072311">
      <w:pPr>
        <w:rPr>
          <w:rFonts w:ascii="Century Gothic" w:hAnsi="Century Gothic"/>
          <w:b/>
          <w:bCs/>
          <w:color w:val="333399"/>
          <w:sz w:val="18"/>
        </w:rPr>
      </w:pPr>
      <w:r w:rsidRPr="00BE4EA7">
        <w:tab/>
      </w:r>
      <w:r w:rsidRPr="00BE4EA7">
        <w:rPr>
          <w:sz w:val="18"/>
        </w:rPr>
        <w:t xml:space="preserve">            </w:t>
      </w:r>
      <w:r w:rsidRPr="00BE4EA7">
        <w:rPr>
          <w:rFonts w:ascii="Century Gothic" w:hAnsi="Century Gothic"/>
          <w:b/>
          <w:bCs/>
          <w:color w:val="333399"/>
          <w:sz w:val="18"/>
        </w:rPr>
        <w:t xml:space="preserve">PUČKO </w:t>
      </w:r>
      <w:r w:rsidRPr="00BE4EA7">
        <w:rPr>
          <w:rFonts w:ascii="Arial" w:hAnsi="Arial" w:cs="Arial"/>
          <w:b/>
          <w:bCs/>
          <w:color w:val="333399"/>
          <w:sz w:val="18"/>
        </w:rPr>
        <w:t>OTVORENO</w:t>
      </w:r>
      <w:r w:rsidRPr="00BE4EA7">
        <w:rPr>
          <w:rFonts w:ascii="Century Gothic" w:hAnsi="Century Gothic"/>
          <w:b/>
          <w:bCs/>
          <w:color w:val="333399"/>
          <w:sz w:val="18"/>
        </w:rPr>
        <w:t xml:space="preserve"> UČILIŠTE           </w:t>
      </w:r>
      <w:r w:rsidRPr="00BE4EA7">
        <w:rPr>
          <w:rFonts w:ascii="Century Gothic" w:hAnsi="Century Gothic"/>
          <w:b/>
          <w:bCs/>
          <w:color w:val="333399"/>
          <w:sz w:val="18"/>
        </w:rPr>
        <w:tab/>
      </w:r>
      <w:r w:rsidRPr="00BE4EA7">
        <w:rPr>
          <w:rFonts w:ascii="Century Gothic" w:hAnsi="Century Gothic"/>
          <w:b/>
          <w:bCs/>
          <w:color w:val="333399"/>
          <w:sz w:val="18"/>
        </w:rPr>
        <w:tab/>
      </w:r>
      <w:r w:rsidRPr="00BE4EA7">
        <w:rPr>
          <w:rFonts w:ascii="Century Gothic" w:hAnsi="Century Gothic"/>
          <w:b/>
          <w:bCs/>
          <w:color w:val="333399"/>
          <w:sz w:val="18"/>
        </w:rPr>
        <w:tab/>
      </w:r>
      <w:r w:rsidRPr="00BE4EA7">
        <w:rPr>
          <w:rFonts w:ascii="Century Gothic" w:hAnsi="Century Gothic"/>
          <w:color w:val="333399"/>
          <w:sz w:val="18"/>
        </w:rPr>
        <w:t xml:space="preserve">                       </w:t>
      </w:r>
      <w:r w:rsidR="003B7906" w:rsidRPr="00BE4EA7">
        <w:rPr>
          <w:rFonts w:ascii="Century Gothic" w:hAnsi="Century Gothic"/>
          <w:color w:val="333399"/>
          <w:sz w:val="18"/>
        </w:rPr>
        <w:t xml:space="preserve"> </w:t>
      </w:r>
      <w:r w:rsidR="005B62F9" w:rsidRPr="00BE4EA7">
        <w:rPr>
          <w:rFonts w:ascii="Century Gothic" w:hAnsi="Century Gothic"/>
          <w:color w:val="333399"/>
          <w:sz w:val="18"/>
        </w:rPr>
        <w:t xml:space="preserve"> </w:t>
      </w:r>
      <w:r w:rsidR="00305B71" w:rsidRPr="00BE4EA7">
        <w:rPr>
          <w:rFonts w:ascii="Century Gothic" w:hAnsi="Century Gothic"/>
          <w:color w:val="333399"/>
          <w:sz w:val="18"/>
          <w:szCs w:val="18"/>
        </w:rPr>
        <w:t>KLASA:</w:t>
      </w:r>
      <w:r w:rsidR="00644CD2" w:rsidRPr="00BE4EA7">
        <w:rPr>
          <w:rFonts w:ascii="Century Gothic" w:hAnsi="Century Gothic"/>
          <w:color w:val="333399"/>
          <w:sz w:val="18"/>
          <w:szCs w:val="18"/>
        </w:rPr>
        <w:t xml:space="preserve"> </w:t>
      </w:r>
      <w:r w:rsidR="00921195">
        <w:rPr>
          <w:rFonts w:ascii="Century Gothic" w:hAnsi="Century Gothic"/>
          <w:color w:val="333399"/>
          <w:sz w:val="18"/>
          <w:szCs w:val="18"/>
        </w:rPr>
        <w:t>007-03/2</w:t>
      </w:r>
      <w:r w:rsidR="00582529">
        <w:rPr>
          <w:rFonts w:ascii="Century Gothic" w:hAnsi="Century Gothic"/>
          <w:color w:val="333399"/>
          <w:sz w:val="18"/>
          <w:szCs w:val="18"/>
        </w:rPr>
        <w:t>6-02/5</w:t>
      </w:r>
    </w:p>
    <w:p w14:paraId="7D3C2FD5" w14:textId="0D43BD3E" w:rsidR="00072311" w:rsidRPr="00BE4EA7" w:rsidRDefault="00072311">
      <w:pPr>
        <w:rPr>
          <w:rFonts w:ascii="Century Gothic" w:hAnsi="Century Gothic"/>
          <w:b/>
          <w:bCs/>
          <w:color w:val="333399"/>
          <w:sz w:val="20"/>
        </w:rPr>
      </w:pPr>
      <w:r w:rsidRPr="00BE4EA7">
        <w:rPr>
          <w:rFonts w:ascii="Century Gothic" w:hAnsi="Century Gothic"/>
          <w:b/>
          <w:bCs/>
          <w:color w:val="333399"/>
          <w:sz w:val="18"/>
        </w:rPr>
        <w:t xml:space="preserve">                                K O P R I V N I C A</w:t>
      </w:r>
      <w:r w:rsidRPr="00BE4EA7">
        <w:rPr>
          <w:rFonts w:ascii="Century Gothic" w:hAnsi="Century Gothic"/>
          <w:b/>
          <w:bCs/>
          <w:color w:val="333399"/>
          <w:sz w:val="20"/>
        </w:rPr>
        <w:t xml:space="preserve">                               </w:t>
      </w:r>
      <w:r w:rsidRPr="00BE4EA7">
        <w:rPr>
          <w:rFonts w:ascii="Century Gothic" w:hAnsi="Century Gothic"/>
          <w:b/>
          <w:bCs/>
          <w:color w:val="333399"/>
          <w:sz w:val="20"/>
        </w:rPr>
        <w:tab/>
      </w:r>
      <w:r w:rsidRPr="00BE4EA7">
        <w:rPr>
          <w:rFonts w:ascii="Century Gothic" w:hAnsi="Century Gothic"/>
          <w:b/>
          <w:bCs/>
          <w:color w:val="333399"/>
          <w:sz w:val="20"/>
        </w:rPr>
        <w:tab/>
      </w:r>
      <w:r w:rsidRPr="00BE4EA7">
        <w:rPr>
          <w:rFonts w:ascii="Century Gothic" w:hAnsi="Century Gothic"/>
          <w:b/>
          <w:bCs/>
          <w:color w:val="333399"/>
          <w:sz w:val="20"/>
        </w:rPr>
        <w:tab/>
      </w:r>
      <w:r w:rsidRPr="00BE4EA7">
        <w:rPr>
          <w:rFonts w:ascii="Century Gothic" w:hAnsi="Century Gothic"/>
          <w:color w:val="333399"/>
          <w:sz w:val="20"/>
        </w:rPr>
        <w:t xml:space="preserve"> </w:t>
      </w:r>
      <w:r w:rsidR="00931115" w:rsidRPr="00BE4EA7">
        <w:rPr>
          <w:rFonts w:ascii="Century Gothic" w:hAnsi="Century Gothic"/>
          <w:color w:val="333399"/>
          <w:sz w:val="20"/>
        </w:rPr>
        <w:t xml:space="preserve">      </w:t>
      </w:r>
      <w:r w:rsidR="003B7906" w:rsidRPr="00BE4EA7">
        <w:rPr>
          <w:rFonts w:ascii="Century Gothic" w:hAnsi="Century Gothic"/>
          <w:color w:val="333399"/>
          <w:sz w:val="20"/>
        </w:rPr>
        <w:t xml:space="preserve"> </w:t>
      </w:r>
      <w:r w:rsidR="00931115" w:rsidRPr="00BE4EA7">
        <w:rPr>
          <w:rFonts w:ascii="Century Gothic" w:hAnsi="Century Gothic"/>
          <w:color w:val="333399"/>
          <w:sz w:val="20"/>
        </w:rPr>
        <w:t xml:space="preserve"> </w:t>
      </w:r>
      <w:r w:rsidR="00305B71" w:rsidRPr="00BE4EA7">
        <w:rPr>
          <w:rFonts w:ascii="Century Gothic" w:hAnsi="Century Gothic"/>
          <w:color w:val="333399"/>
          <w:sz w:val="18"/>
          <w:szCs w:val="18"/>
        </w:rPr>
        <w:t>URBROJ:</w:t>
      </w:r>
      <w:r w:rsidR="009149FD" w:rsidRPr="00BE4EA7">
        <w:rPr>
          <w:rFonts w:ascii="Century Gothic" w:hAnsi="Century Gothic"/>
          <w:color w:val="333399"/>
          <w:sz w:val="18"/>
          <w:szCs w:val="18"/>
        </w:rPr>
        <w:t xml:space="preserve"> </w:t>
      </w:r>
      <w:r w:rsidR="00AC235E" w:rsidRPr="00BE4EA7">
        <w:rPr>
          <w:rFonts w:ascii="Century Gothic" w:hAnsi="Century Gothic"/>
          <w:color w:val="333399"/>
          <w:sz w:val="18"/>
          <w:szCs w:val="18"/>
        </w:rPr>
        <w:t>2</w:t>
      </w:r>
      <w:r w:rsidR="0041273E" w:rsidRPr="00BE4EA7">
        <w:rPr>
          <w:rFonts w:ascii="Century Gothic" w:hAnsi="Century Gothic"/>
          <w:color w:val="333399"/>
          <w:sz w:val="18"/>
          <w:szCs w:val="18"/>
        </w:rPr>
        <w:t>137-80</w:t>
      </w:r>
      <w:r w:rsidR="00AC235E" w:rsidRPr="00BE4EA7">
        <w:rPr>
          <w:rFonts w:ascii="Century Gothic" w:hAnsi="Century Gothic"/>
          <w:color w:val="333399"/>
          <w:sz w:val="18"/>
          <w:szCs w:val="18"/>
        </w:rPr>
        <w:t>-</w:t>
      </w:r>
      <w:r w:rsidR="00582529">
        <w:rPr>
          <w:rFonts w:ascii="Century Gothic" w:hAnsi="Century Gothic"/>
          <w:color w:val="333399"/>
          <w:sz w:val="18"/>
          <w:szCs w:val="18"/>
        </w:rPr>
        <w:t>26-1</w:t>
      </w:r>
    </w:p>
    <w:p w14:paraId="0903F645" w14:textId="5DFF8A09" w:rsidR="00072311" w:rsidRPr="00BE4EA7" w:rsidRDefault="00072311">
      <w:pPr>
        <w:rPr>
          <w:rFonts w:ascii="Century Gothic" w:hAnsi="Century Gothic"/>
          <w:color w:val="333399"/>
          <w:sz w:val="16"/>
        </w:rPr>
      </w:pPr>
      <w:r w:rsidRPr="00BE4EA7">
        <w:rPr>
          <w:rFonts w:ascii="Century Gothic" w:hAnsi="Century Gothic"/>
          <w:color w:val="333399"/>
          <w:sz w:val="20"/>
        </w:rPr>
        <w:t xml:space="preserve">                      </w:t>
      </w:r>
      <w:r w:rsidRPr="00BE4EA7">
        <w:rPr>
          <w:rFonts w:ascii="Century Gothic" w:hAnsi="Century Gothic"/>
          <w:color w:val="333399"/>
          <w:sz w:val="16"/>
        </w:rPr>
        <w:t>48000 Koprivnica, Starogradska 1</w:t>
      </w:r>
      <w:r w:rsidR="00305B71" w:rsidRPr="00BE4EA7">
        <w:rPr>
          <w:rFonts w:ascii="Century Gothic" w:hAnsi="Century Gothic"/>
          <w:color w:val="333399"/>
          <w:sz w:val="16"/>
        </w:rPr>
        <w:t xml:space="preserve">                                                                      </w:t>
      </w:r>
      <w:r w:rsidR="003B7906" w:rsidRPr="00BE4EA7">
        <w:rPr>
          <w:rFonts w:ascii="Century Gothic" w:hAnsi="Century Gothic"/>
          <w:color w:val="333399"/>
          <w:sz w:val="16"/>
        </w:rPr>
        <w:t xml:space="preserve"> </w:t>
      </w:r>
      <w:r w:rsidR="000253E8" w:rsidRPr="00BE4EA7">
        <w:rPr>
          <w:rFonts w:ascii="Century Gothic" w:hAnsi="Century Gothic"/>
          <w:color w:val="333399"/>
          <w:sz w:val="16"/>
        </w:rPr>
        <w:t xml:space="preserve"> </w:t>
      </w:r>
      <w:r w:rsidR="00305B71" w:rsidRPr="00BE4EA7">
        <w:rPr>
          <w:rFonts w:ascii="Century Gothic" w:hAnsi="Century Gothic"/>
          <w:color w:val="333399"/>
          <w:sz w:val="16"/>
        </w:rPr>
        <w:t>Koprivnica,</w:t>
      </w:r>
      <w:r w:rsidR="009D7F2E">
        <w:rPr>
          <w:rFonts w:ascii="Century Gothic" w:hAnsi="Century Gothic"/>
          <w:color w:val="333399"/>
          <w:sz w:val="16"/>
        </w:rPr>
        <w:t xml:space="preserve"> </w:t>
      </w:r>
      <w:r w:rsidR="006370FA">
        <w:rPr>
          <w:rFonts w:ascii="Century Gothic" w:hAnsi="Century Gothic"/>
          <w:color w:val="333399"/>
          <w:sz w:val="16"/>
        </w:rPr>
        <w:t>3</w:t>
      </w:r>
      <w:r w:rsidR="005D732E">
        <w:rPr>
          <w:rFonts w:ascii="Century Gothic" w:hAnsi="Century Gothic"/>
          <w:color w:val="333399"/>
          <w:sz w:val="16"/>
        </w:rPr>
        <w:t>0</w:t>
      </w:r>
      <w:r w:rsidR="00AC1B18">
        <w:rPr>
          <w:rFonts w:ascii="Century Gothic" w:hAnsi="Century Gothic"/>
          <w:color w:val="333399"/>
          <w:sz w:val="16"/>
        </w:rPr>
        <w:t xml:space="preserve">. </w:t>
      </w:r>
      <w:r w:rsidR="00921195">
        <w:rPr>
          <w:rFonts w:ascii="Century Gothic" w:hAnsi="Century Gothic"/>
          <w:color w:val="333399"/>
          <w:sz w:val="16"/>
        </w:rPr>
        <w:t xml:space="preserve">ožujka </w:t>
      </w:r>
      <w:r w:rsidR="00D02F04" w:rsidRPr="00BE4EA7">
        <w:rPr>
          <w:rFonts w:ascii="Century Gothic" w:hAnsi="Century Gothic"/>
          <w:color w:val="333399"/>
          <w:sz w:val="16"/>
        </w:rPr>
        <w:t>202</w:t>
      </w:r>
      <w:r w:rsidR="00962049">
        <w:rPr>
          <w:rFonts w:ascii="Century Gothic" w:hAnsi="Century Gothic"/>
          <w:color w:val="333399"/>
          <w:sz w:val="16"/>
        </w:rPr>
        <w:t>6</w:t>
      </w:r>
      <w:r w:rsidR="00D02F04" w:rsidRPr="00BE4EA7">
        <w:rPr>
          <w:rFonts w:ascii="Century Gothic" w:hAnsi="Century Gothic"/>
          <w:color w:val="333399"/>
          <w:sz w:val="16"/>
        </w:rPr>
        <w:t>.</w:t>
      </w:r>
    </w:p>
    <w:p w14:paraId="780B5A27" w14:textId="05FA4654" w:rsidR="00072311" w:rsidRPr="00BE4EA7" w:rsidRDefault="00072311">
      <w:pPr>
        <w:rPr>
          <w:rFonts w:ascii="Century Gothic" w:hAnsi="Century Gothic"/>
          <w:color w:val="333399"/>
          <w:sz w:val="16"/>
        </w:rPr>
      </w:pPr>
      <w:r w:rsidRPr="00BE4EA7">
        <w:rPr>
          <w:rFonts w:ascii="Century Gothic" w:hAnsi="Century Gothic"/>
          <w:b/>
          <w:bCs/>
          <w:color w:val="333399"/>
          <w:sz w:val="16"/>
        </w:rPr>
        <w:t xml:space="preserve">_______________________________________________________________________________________________________________________________                                    </w:t>
      </w:r>
      <w:r w:rsidR="00BE5A80" w:rsidRPr="00BE4EA7">
        <w:rPr>
          <w:rFonts w:ascii="Century Gothic" w:hAnsi="Century Gothic"/>
          <w:color w:val="333399"/>
          <w:sz w:val="16"/>
        </w:rPr>
        <w:t xml:space="preserve"> Tel. +385 (0) 48 621-</w:t>
      </w:r>
      <w:r w:rsidR="00921195">
        <w:rPr>
          <w:rFonts w:ascii="Century Gothic" w:hAnsi="Century Gothic"/>
          <w:color w:val="333399"/>
          <w:sz w:val="16"/>
          <w:szCs w:val="16"/>
        </w:rPr>
        <w:t>106</w:t>
      </w:r>
      <w:r w:rsidR="00803E66" w:rsidRPr="00BD3409">
        <w:rPr>
          <w:rFonts w:ascii="Century Gothic" w:hAnsi="Century Gothic"/>
          <w:color w:val="333399"/>
          <w:sz w:val="16"/>
          <w:szCs w:val="16"/>
        </w:rPr>
        <w:t xml:space="preserve">          </w:t>
      </w:r>
      <w:r w:rsidRPr="00BD3409">
        <w:rPr>
          <w:rFonts w:ascii="Century Gothic" w:hAnsi="Century Gothic"/>
          <w:color w:val="333399"/>
          <w:sz w:val="16"/>
          <w:szCs w:val="16"/>
        </w:rPr>
        <w:t xml:space="preserve">     E-mail: </w:t>
      </w:r>
      <w:hyperlink r:id="rId12" w:history="1">
        <w:r w:rsidRPr="00BD3409">
          <w:rPr>
            <w:rFonts w:ascii="Century Gothic" w:hAnsi="Century Gothic"/>
            <w:color w:val="333399"/>
            <w:sz w:val="16"/>
            <w:szCs w:val="16"/>
          </w:rPr>
          <w:t>info@pou-kop.hr</w:t>
        </w:r>
      </w:hyperlink>
      <w:r w:rsidR="006A04BB" w:rsidRPr="00BD3409">
        <w:rPr>
          <w:rFonts w:ascii="Century Gothic" w:hAnsi="Century Gothic"/>
          <w:color w:val="333399"/>
          <w:sz w:val="16"/>
          <w:szCs w:val="16"/>
        </w:rPr>
        <w:t xml:space="preserve">     </w:t>
      </w:r>
      <w:r w:rsidR="00803E66" w:rsidRPr="00BD3409">
        <w:rPr>
          <w:rFonts w:ascii="Century Gothic" w:hAnsi="Century Gothic"/>
          <w:color w:val="333399"/>
          <w:sz w:val="16"/>
          <w:szCs w:val="16"/>
        </w:rPr>
        <w:t xml:space="preserve">            </w:t>
      </w:r>
      <w:hyperlink r:id="rId13" w:history="1">
        <w:r w:rsidRPr="00BD3409">
          <w:rPr>
            <w:rFonts w:ascii="Century Gothic" w:hAnsi="Century Gothic"/>
            <w:color w:val="333399"/>
            <w:sz w:val="16"/>
            <w:szCs w:val="16"/>
          </w:rPr>
          <w:t>www.pou-kop.hr</w:t>
        </w:r>
      </w:hyperlink>
      <w:r w:rsidRPr="00BE4EA7">
        <w:rPr>
          <w:rFonts w:ascii="Century Gothic" w:hAnsi="Century Gothic"/>
          <w:color w:val="333399"/>
          <w:sz w:val="16"/>
        </w:rPr>
        <w:t xml:space="preserve">     </w:t>
      </w:r>
      <w:r w:rsidR="00803E66">
        <w:rPr>
          <w:rFonts w:ascii="Century Gothic" w:hAnsi="Century Gothic"/>
          <w:color w:val="333399"/>
          <w:sz w:val="16"/>
        </w:rPr>
        <w:t xml:space="preserve">            </w:t>
      </w:r>
      <w:r w:rsidRPr="00BE4EA7">
        <w:rPr>
          <w:rFonts w:ascii="Century Gothic" w:hAnsi="Century Gothic"/>
          <w:color w:val="333399"/>
          <w:sz w:val="16"/>
        </w:rPr>
        <w:t>M</w:t>
      </w:r>
      <w:r w:rsidR="00D353F6" w:rsidRPr="00BE4EA7">
        <w:rPr>
          <w:rFonts w:ascii="Century Gothic" w:hAnsi="Century Gothic"/>
          <w:color w:val="333399"/>
          <w:sz w:val="16"/>
        </w:rPr>
        <w:t>B</w:t>
      </w:r>
      <w:r w:rsidR="006A04BB" w:rsidRPr="00BE4EA7">
        <w:rPr>
          <w:rFonts w:ascii="Century Gothic" w:hAnsi="Century Gothic"/>
          <w:color w:val="333399"/>
          <w:sz w:val="16"/>
        </w:rPr>
        <w:t>:</w:t>
      </w:r>
      <w:r w:rsidRPr="00BE4EA7">
        <w:rPr>
          <w:rFonts w:ascii="Century Gothic" w:hAnsi="Century Gothic"/>
          <w:color w:val="333399"/>
          <w:sz w:val="16"/>
        </w:rPr>
        <w:t xml:space="preserve"> 3009688</w:t>
      </w:r>
      <w:r w:rsidR="006A04BB" w:rsidRPr="00BE4EA7">
        <w:rPr>
          <w:rFonts w:ascii="Century Gothic" w:hAnsi="Century Gothic"/>
          <w:color w:val="333399"/>
          <w:sz w:val="16"/>
        </w:rPr>
        <w:t xml:space="preserve">     </w:t>
      </w:r>
      <w:r w:rsidR="00803E66">
        <w:rPr>
          <w:rFonts w:ascii="Century Gothic" w:hAnsi="Century Gothic"/>
          <w:color w:val="333399"/>
          <w:sz w:val="16"/>
        </w:rPr>
        <w:t xml:space="preserve">            </w:t>
      </w:r>
      <w:r w:rsidR="006A04BB" w:rsidRPr="00BE4EA7">
        <w:rPr>
          <w:rFonts w:ascii="Century Gothic" w:hAnsi="Century Gothic"/>
          <w:color w:val="333399"/>
          <w:sz w:val="16"/>
        </w:rPr>
        <w:t>OIB: 86739035476</w:t>
      </w:r>
    </w:p>
    <w:p w14:paraId="668E86FF" w14:textId="794EA688" w:rsidR="00072311" w:rsidRPr="00BE4EA7" w:rsidRDefault="00072311">
      <w:pPr>
        <w:rPr>
          <w:rFonts w:ascii="Arial Narrow" w:hAnsi="Arial Narrow"/>
          <w:color w:val="000080"/>
        </w:rPr>
      </w:pPr>
    </w:p>
    <w:p w14:paraId="7B7FE21C" w14:textId="76F70160" w:rsidR="00CB1EBE" w:rsidRPr="00BE4EA7" w:rsidRDefault="00343D46" w:rsidP="00C26B38">
      <w:pPr>
        <w:spacing w:line="276" w:lineRule="auto"/>
        <w:jc w:val="center"/>
        <w:rPr>
          <w:b/>
          <w:sz w:val="22"/>
          <w:szCs w:val="22"/>
        </w:rPr>
      </w:pPr>
      <w:r w:rsidRPr="00BE4EA7">
        <w:rPr>
          <w:rFonts w:ascii="Arial" w:hAnsi="Arial" w:cs="Arial"/>
        </w:rPr>
        <w:tab/>
      </w:r>
      <w:r w:rsidR="00AF69EE" w:rsidRPr="00AF69EE">
        <w:rPr>
          <w:b/>
          <w:bCs/>
          <w:sz w:val="22"/>
          <w:szCs w:val="22"/>
        </w:rPr>
        <w:t>PRIJEDLOG</w:t>
      </w:r>
      <w:r w:rsidR="00AF69EE" w:rsidRPr="00AF69EE">
        <w:rPr>
          <w:rFonts w:ascii="Arial" w:hAnsi="Arial" w:cs="Arial"/>
          <w:b/>
          <w:bCs/>
        </w:rPr>
        <w:t xml:space="preserve"> </w:t>
      </w:r>
      <w:r w:rsidR="005B0A0B" w:rsidRPr="00BE4EA7">
        <w:rPr>
          <w:b/>
          <w:sz w:val="22"/>
          <w:szCs w:val="22"/>
        </w:rPr>
        <w:t>O</w:t>
      </w:r>
      <w:r w:rsidR="00CB1EBE" w:rsidRPr="00BE4EA7">
        <w:rPr>
          <w:b/>
          <w:sz w:val="22"/>
          <w:szCs w:val="22"/>
        </w:rPr>
        <w:t>BRAZLOŽENJ</w:t>
      </w:r>
      <w:r w:rsidR="00C53547">
        <w:rPr>
          <w:b/>
          <w:sz w:val="22"/>
          <w:szCs w:val="22"/>
        </w:rPr>
        <w:t>A</w:t>
      </w:r>
      <w:r w:rsidR="00CB1EBE" w:rsidRPr="00BE4EA7">
        <w:rPr>
          <w:b/>
          <w:sz w:val="22"/>
          <w:szCs w:val="22"/>
        </w:rPr>
        <w:t xml:space="preserve"> IZVRŠENJA FINANCIJSKOG PLANA ZA PUČKO OTVORENO UČILIŠTE KOPRIVNICA ZA RAZDOBLJE 01.01.</w:t>
      </w:r>
      <w:r w:rsidR="002E717B" w:rsidRPr="00BE4EA7">
        <w:rPr>
          <w:b/>
          <w:sz w:val="22"/>
          <w:szCs w:val="22"/>
        </w:rPr>
        <w:t>202</w:t>
      </w:r>
      <w:r w:rsidR="00C04F19">
        <w:rPr>
          <w:b/>
          <w:sz w:val="22"/>
          <w:szCs w:val="22"/>
        </w:rPr>
        <w:t>5</w:t>
      </w:r>
      <w:r w:rsidR="002E717B" w:rsidRPr="00BE4EA7">
        <w:rPr>
          <w:b/>
          <w:sz w:val="22"/>
          <w:szCs w:val="22"/>
        </w:rPr>
        <w:t>.</w:t>
      </w:r>
      <w:r w:rsidR="00CB1EBE" w:rsidRPr="00BE4EA7">
        <w:rPr>
          <w:b/>
          <w:sz w:val="22"/>
          <w:szCs w:val="22"/>
        </w:rPr>
        <w:t>-3</w:t>
      </w:r>
      <w:r w:rsidR="00850CE6" w:rsidRPr="00BE4EA7">
        <w:rPr>
          <w:b/>
          <w:sz w:val="22"/>
          <w:szCs w:val="22"/>
        </w:rPr>
        <w:t>1</w:t>
      </w:r>
      <w:r w:rsidR="00CB1EBE" w:rsidRPr="00BE4EA7">
        <w:rPr>
          <w:b/>
          <w:sz w:val="22"/>
          <w:szCs w:val="22"/>
        </w:rPr>
        <w:t>.</w:t>
      </w:r>
      <w:r w:rsidR="00850CE6" w:rsidRPr="00BE4EA7">
        <w:rPr>
          <w:b/>
          <w:sz w:val="22"/>
          <w:szCs w:val="22"/>
        </w:rPr>
        <w:t>12</w:t>
      </w:r>
      <w:r w:rsidR="00266E08" w:rsidRPr="00BE4EA7">
        <w:rPr>
          <w:b/>
          <w:sz w:val="22"/>
          <w:szCs w:val="22"/>
        </w:rPr>
        <w:t>.20</w:t>
      </w:r>
      <w:r w:rsidR="00E16A21" w:rsidRPr="00BE4EA7">
        <w:rPr>
          <w:b/>
          <w:sz w:val="22"/>
          <w:szCs w:val="22"/>
        </w:rPr>
        <w:t>2</w:t>
      </w:r>
      <w:r w:rsidR="00C04F19">
        <w:rPr>
          <w:b/>
          <w:sz w:val="22"/>
          <w:szCs w:val="22"/>
        </w:rPr>
        <w:t>5</w:t>
      </w:r>
      <w:r w:rsidR="00266E08" w:rsidRPr="00BE4EA7">
        <w:rPr>
          <w:b/>
          <w:sz w:val="22"/>
          <w:szCs w:val="22"/>
        </w:rPr>
        <w:t xml:space="preserve">. </w:t>
      </w:r>
    </w:p>
    <w:p w14:paraId="6B3FD2E9" w14:textId="77777777" w:rsidR="006A5378" w:rsidRPr="00BE4EA7" w:rsidRDefault="006A5378" w:rsidP="007379EE">
      <w:pPr>
        <w:tabs>
          <w:tab w:val="left" w:pos="3898"/>
        </w:tabs>
        <w:spacing w:line="276" w:lineRule="auto"/>
        <w:rPr>
          <w:sz w:val="22"/>
          <w:szCs w:val="22"/>
        </w:rPr>
      </w:pPr>
      <w:r w:rsidRPr="00BE4EA7">
        <w:rPr>
          <w:sz w:val="22"/>
          <w:szCs w:val="22"/>
        </w:rPr>
        <w:tab/>
      </w:r>
    </w:p>
    <w:p w14:paraId="0A8B30E1" w14:textId="6EDC0544" w:rsidR="006A5378" w:rsidRDefault="006A5378" w:rsidP="00BB067B">
      <w:pPr>
        <w:spacing w:line="276" w:lineRule="auto"/>
        <w:jc w:val="both"/>
        <w:rPr>
          <w:b/>
          <w:sz w:val="22"/>
          <w:szCs w:val="22"/>
        </w:rPr>
      </w:pPr>
      <w:r w:rsidRPr="00BE4EA7">
        <w:rPr>
          <w:b/>
          <w:sz w:val="22"/>
          <w:szCs w:val="22"/>
        </w:rPr>
        <w:t>Sažetak i djelokrug rada proračunskog korisnika</w:t>
      </w:r>
    </w:p>
    <w:p w14:paraId="733264C4" w14:textId="77777777" w:rsidR="000B04FE" w:rsidRPr="00BE4EA7" w:rsidRDefault="000B04FE" w:rsidP="00BB067B">
      <w:pPr>
        <w:spacing w:line="276" w:lineRule="auto"/>
        <w:jc w:val="both"/>
        <w:rPr>
          <w:b/>
          <w:sz w:val="22"/>
          <w:szCs w:val="22"/>
        </w:rPr>
      </w:pPr>
    </w:p>
    <w:p w14:paraId="534035B9" w14:textId="77777777" w:rsidR="007F0772" w:rsidRPr="007F0772" w:rsidRDefault="007F0772" w:rsidP="007F0772">
      <w:pPr>
        <w:spacing w:line="276" w:lineRule="auto"/>
        <w:jc w:val="both"/>
        <w:rPr>
          <w:b/>
          <w:sz w:val="22"/>
          <w:szCs w:val="22"/>
        </w:rPr>
      </w:pPr>
      <w:r w:rsidRPr="007F0772">
        <w:rPr>
          <w:b/>
          <w:sz w:val="22"/>
          <w:szCs w:val="22"/>
        </w:rPr>
        <w:t>Naziv obveznika: PUČKO OTVORENO UČILIŠTE KOPRIVNICA</w:t>
      </w:r>
    </w:p>
    <w:p w14:paraId="6159E906" w14:textId="77777777" w:rsidR="007F0772" w:rsidRPr="007F0772" w:rsidRDefault="007F0772" w:rsidP="007F0772">
      <w:pPr>
        <w:spacing w:line="276" w:lineRule="auto"/>
        <w:jc w:val="both"/>
        <w:rPr>
          <w:b/>
          <w:sz w:val="22"/>
          <w:szCs w:val="22"/>
        </w:rPr>
      </w:pPr>
      <w:r w:rsidRPr="007F0772">
        <w:rPr>
          <w:b/>
          <w:sz w:val="22"/>
          <w:szCs w:val="22"/>
        </w:rPr>
        <w:t>Broj RKP-a: 27974</w:t>
      </w:r>
    </w:p>
    <w:p w14:paraId="514D7DD2" w14:textId="77777777" w:rsidR="007F0772" w:rsidRPr="007F0772" w:rsidRDefault="007F0772" w:rsidP="007F0772">
      <w:pPr>
        <w:spacing w:line="276" w:lineRule="auto"/>
        <w:jc w:val="both"/>
        <w:rPr>
          <w:b/>
          <w:sz w:val="22"/>
          <w:szCs w:val="22"/>
        </w:rPr>
      </w:pPr>
      <w:r w:rsidRPr="007F0772">
        <w:rPr>
          <w:b/>
          <w:sz w:val="22"/>
          <w:szCs w:val="22"/>
        </w:rPr>
        <w:t>Sjedište obveznika: KOPRIVNICA</w:t>
      </w:r>
    </w:p>
    <w:p w14:paraId="24E0B7AF" w14:textId="77777777" w:rsidR="007F0772" w:rsidRPr="007F0772" w:rsidRDefault="007F0772" w:rsidP="007F0772">
      <w:pPr>
        <w:spacing w:line="276" w:lineRule="auto"/>
        <w:jc w:val="both"/>
        <w:rPr>
          <w:b/>
          <w:sz w:val="22"/>
          <w:szCs w:val="22"/>
        </w:rPr>
      </w:pPr>
      <w:r w:rsidRPr="007F0772">
        <w:rPr>
          <w:b/>
          <w:sz w:val="22"/>
          <w:szCs w:val="22"/>
        </w:rPr>
        <w:t xml:space="preserve">Matični broj: 03009688 </w:t>
      </w:r>
    </w:p>
    <w:p w14:paraId="5BF3789C" w14:textId="77777777" w:rsidR="007F0772" w:rsidRPr="007F0772" w:rsidRDefault="007F0772" w:rsidP="007F0772">
      <w:pPr>
        <w:spacing w:line="276" w:lineRule="auto"/>
        <w:jc w:val="both"/>
        <w:rPr>
          <w:b/>
          <w:sz w:val="22"/>
          <w:szCs w:val="22"/>
        </w:rPr>
      </w:pPr>
      <w:r w:rsidRPr="007F0772">
        <w:rPr>
          <w:b/>
          <w:sz w:val="22"/>
          <w:szCs w:val="22"/>
        </w:rPr>
        <w:t>Adresa sjedišta obveznika: STAROGRADSKA 1, 48000 KOPRIVNICA</w:t>
      </w:r>
    </w:p>
    <w:p w14:paraId="2666CFD1" w14:textId="77777777" w:rsidR="007F0772" w:rsidRPr="007F0772" w:rsidRDefault="007F0772" w:rsidP="007F0772">
      <w:pPr>
        <w:spacing w:line="276" w:lineRule="auto"/>
        <w:jc w:val="both"/>
        <w:rPr>
          <w:b/>
          <w:sz w:val="22"/>
          <w:szCs w:val="22"/>
        </w:rPr>
      </w:pPr>
      <w:r w:rsidRPr="007F0772">
        <w:rPr>
          <w:b/>
          <w:sz w:val="22"/>
          <w:szCs w:val="22"/>
        </w:rPr>
        <w:t>OIB: 86739035476</w:t>
      </w:r>
    </w:p>
    <w:p w14:paraId="513F41EB" w14:textId="77777777" w:rsidR="007F0772" w:rsidRPr="007F0772" w:rsidRDefault="007F0772" w:rsidP="007F0772">
      <w:pPr>
        <w:spacing w:line="276" w:lineRule="auto"/>
        <w:jc w:val="both"/>
        <w:rPr>
          <w:b/>
          <w:sz w:val="22"/>
          <w:szCs w:val="22"/>
        </w:rPr>
      </w:pPr>
      <w:r w:rsidRPr="007F0772">
        <w:rPr>
          <w:b/>
          <w:sz w:val="22"/>
          <w:szCs w:val="22"/>
        </w:rPr>
        <w:t>Razina: 21</w:t>
      </w:r>
    </w:p>
    <w:p w14:paraId="02D0A8AB" w14:textId="77777777" w:rsidR="007F0772" w:rsidRPr="007F0772" w:rsidRDefault="007F0772" w:rsidP="00205C38">
      <w:pPr>
        <w:widowControl w:val="0"/>
        <w:autoSpaceDE w:val="0"/>
        <w:autoSpaceDN w:val="0"/>
        <w:adjustRightInd w:val="0"/>
        <w:ind w:right="3679"/>
        <w:jc w:val="both"/>
        <w:rPr>
          <w:b/>
          <w:sz w:val="22"/>
          <w:szCs w:val="22"/>
        </w:rPr>
      </w:pPr>
      <w:r w:rsidRPr="007F0772">
        <w:rPr>
          <w:b/>
          <w:sz w:val="22"/>
          <w:szCs w:val="22"/>
        </w:rPr>
        <w:t>Razdjel: 000</w:t>
      </w:r>
    </w:p>
    <w:p w14:paraId="19E368DD" w14:textId="77777777" w:rsidR="007F0772" w:rsidRPr="007F0772" w:rsidRDefault="007F0772" w:rsidP="007F0772">
      <w:pPr>
        <w:spacing w:line="276" w:lineRule="auto"/>
        <w:jc w:val="both"/>
        <w:rPr>
          <w:b/>
          <w:sz w:val="22"/>
          <w:szCs w:val="22"/>
        </w:rPr>
      </w:pPr>
      <w:r w:rsidRPr="007F0772">
        <w:rPr>
          <w:b/>
          <w:sz w:val="22"/>
          <w:szCs w:val="22"/>
        </w:rPr>
        <w:t>Šifra djelatnosti: 8559</w:t>
      </w:r>
    </w:p>
    <w:p w14:paraId="443A975E" w14:textId="77777777" w:rsidR="007F0772" w:rsidRPr="007F0772" w:rsidRDefault="007F0772" w:rsidP="007F0772">
      <w:pPr>
        <w:spacing w:line="276" w:lineRule="auto"/>
        <w:jc w:val="both"/>
        <w:rPr>
          <w:b/>
          <w:sz w:val="22"/>
          <w:szCs w:val="22"/>
        </w:rPr>
      </w:pPr>
      <w:r w:rsidRPr="007F0772">
        <w:rPr>
          <w:b/>
          <w:sz w:val="22"/>
          <w:szCs w:val="22"/>
        </w:rPr>
        <w:t>Šifra županije: VI</w:t>
      </w:r>
    </w:p>
    <w:p w14:paraId="16CDBAA8" w14:textId="77777777" w:rsidR="007F0772" w:rsidRPr="007F0772" w:rsidRDefault="007F0772" w:rsidP="007F0772">
      <w:pPr>
        <w:spacing w:line="276" w:lineRule="auto"/>
        <w:jc w:val="both"/>
        <w:rPr>
          <w:b/>
          <w:sz w:val="22"/>
          <w:szCs w:val="22"/>
        </w:rPr>
      </w:pPr>
      <w:r w:rsidRPr="007F0772">
        <w:rPr>
          <w:b/>
          <w:sz w:val="22"/>
          <w:szCs w:val="22"/>
        </w:rPr>
        <w:t xml:space="preserve">Šifra grada: 201 </w:t>
      </w:r>
    </w:p>
    <w:p w14:paraId="09C2E1B1" w14:textId="77777777" w:rsidR="000D44A1" w:rsidRPr="00BE4EA7" w:rsidRDefault="000D44A1" w:rsidP="00BB067B">
      <w:pPr>
        <w:spacing w:line="276" w:lineRule="auto"/>
        <w:jc w:val="both"/>
        <w:rPr>
          <w:b/>
          <w:sz w:val="22"/>
          <w:szCs w:val="22"/>
        </w:rPr>
      </w:pPr>
    </w:p>
    <w:p w14:paraId="6BB0938F" w14:textId="1B2A3FA7" w:rsidR="00385756" w:rsidRPr="00385756" w:rsidRDefault="00385756" w:rsidP="00385756">
      <w:pPr>
        <w:spacing w:line="276" w:lineRule="auto"/>
        <w:jc w:val="both"/>
        <w:rPr>
          <w:color w:val="000000"/>
          <w:sz w:val="22"/>
          <w:szCs w:val="22"/>
        </w:rPr>
      </w:pPr>
      <w:bookmarkStart w:id="0" w:name="_Hlk36447156"/>
      <w:r w:rsidRPr="00385756">
        <w:rPr>
          <w:color w:val="000000"/>
          <w:sz w:val="22"/>
          <w:szCs w:val="22"/>
        </w:rPr>
        <w:t xml:space="preserve">Pučko otvoreno učilište Koprivnica je kulturna, prosvjetna, informativna i uslužna javna ustanova u kulturi koja obavlja svoju djelatnost u skladu sa Statutom Pučkog otvorenog učilišta Koprivnica </w:t>
      </w:r>
      <w:bookmarkStart w:id="1" w:name="_Hlk131063640"/>
      <w:r w:rsidR="00347D1A" w:rsidRPr="00347D1A">
        <w:rPr>
          <w:bCs/>
          <w:color w:val="000000"/>
          <w:sz w:val="22"/>
          <w:szCs w:val="22"/>
        </w:rPr>
        <w:t xml:space="preserve">(KLASA: </w:t>
      </w:r>
      <w:r w:rsidR="0010487F">
        <w:rPr>
          <w:bCs/>
          <w:color w:val="000000"/>
          <w:sz w:val="22"/>
          <w:szCs w:val="22"/>
        </w:rPr>
        <w:t>002-03/24-01/1</w:t>
      </w:r>
      <w:r w:rsidR="00347D1A" w:rsidRPr="00347D1A">
        <w:rPr>
          <w:bCs/>
          <w:color w:val="000000"/>
          <w:sz w:val="22"/>
          <w:szCs w:val="22"/>
        </w:rPr>
        <w:t>, URBROJ: 2137-80-</w:t>
      </w:r>
      <w:r w:rsidR="0001062A">
        <w:rPr>
          <w:bCs/>
          <w:color w:val="000000"/>
          <w:sz w:val="22"/>
          <w:szCs w:val="22"/>
        </w:rPr>
        <w:t>24-1</w:t>
      </w:r>
      <w:r w:rsidR="00347D1A" w:rsidRPr="00347D1A">
        <w:rPr>
          <w:bCs/>
          <w:color w:val="000000"/>
          <w:sz w:val="22"/>
          <w:szCs w:val="22"/>
        </w:rPr>
        <w:t>, od 2</w:t>
      </w:r>
      <w:r w:rsidR="0001062A">
        <w:rPr>
          <w:bCs/>
          <w:color w:val="000000"/>
          <w:sz w:val="22"/>
          <w:szCs w:val="22"/>
        </w:rPr>
        <w:t>6</w:t>
      </w:r>
      <w:r w:rsidR="00347D1A" w:rsidRPr="00347D1A">
        <w:rPr>
          <w:bCs/>
          <w:color w:val="000000"/>
          <w:sz w:val="22"/>
          <w:szCs w:val="22"/>
        </w:rPr>
        <w:t>.0</w:t>
      </w:r>
      <w:r w:rsidR="0001062A">
        <w:rPr>
          <w:bCs/>
          <w:color w:val="000000"/>
          <w:sz w:val="22"/>
          <w:szCs w:val="22"/>
        </w:rPr>
        <w:t>6</w:t>
      </w:r>
      <w:r w:rsidR="00347D1A" w:rsidRPr="00347D1A">
        <w:rPr>
          <w:bCs/>
          <w:color w:val="000000"/>
          <w:sz w:val="22"/>
          <w:szCs w:val="22"/>
        </w:rPr>
        <w:t>.20</w:t>
      </w:r>
      <w:bookmarkEnd w:id="1"/>
      <w:r w:rsidR="0001062A">
        <w:rPr>
          <w:bCs/>
          <w:color w:val="000000"/>
          <w:sz w:val="22"/>
          <w:szCs w:val="22"/>
        </w:rPr>
        <w:t>24</w:t>
      </w:r>
      <w:r w:rsidR="00347D1A" w:rsidRPr="00347D1A">
        <w:rPr>
          <w:bCs/>
          <w:color w:val="000000"/>
          <w:sz w:val="22"/>
          <w:szCs w:val="22"/>
        </w:rPr>
        <w:t xml:space="preserve">. </w:t>
      </w:r>
      <w:r w:rsidRPr="00385756">
        <w:rPr>
          <w:color w:val="000000"/>
          <w:sz w:val="22"/>
          <w:szCs w:val="22"/>
        </w:rPr>
        <w:t xml:space="preserve">te planskim i programskim odrednicama usklađenim s planom Grada kao </w:t>
      </w:r>
      <w:r w:rsidR="00C53547">
        <w:rPr>
          <w:color w:val="000000"/>
          <w:sz w:val="22"/>
          <w:szCs w:val="22"/>
        </w:rPr>
        <w:t>O</w:t>
      </w:r>
      <w:r w:rsidRPr="00385756">
        <w:rPr>
          <w:color w:val="000000"/>
          <w:sz w:val="22"/>
          <w:szCs w:val="22"/>
        </w:rPr>
        <w:t xml:space="preserve">snivača. </w:t>
      </w:r>
    </w:p>
    <w:p w14:paraId="7019B694" w14:textId="77777777" w:rsidR="00385756" w:rsidRPr="00385756" w:rsidRDefault="00385756" w:rsidP="00385756">
      <w:pPr>
        <w:spacing w:line="276" w:lineRule="auto"/>
        <w:jc w:val="both"/>
        <w:rPr>
          <w:color w:val="000000"/>
          <w:sz w:val="22"/>
          <w:szCs w:val="22"/>
        </w:rPr>
      </w:pPr>
      <w:r w:rsidRPr="00385756">
        <w:rPr>
          <w:color w:val="000000"/>
          <w:sz w:val="22"/>
          <w:szCs w:val="22"/>
        </w:rPr>
        <w:t xml:space="preserve">Kao ustanova Učilište je osnovano na temelju Rješenja Narodnog odbora općine Koprivnica o osnivanju Narodnog sveučilišta u Koprivnici 12. prosinca 1961. godine. Rješenjem Trgovačkog suda u Bjelovaru od 28. studenog 1995. u sudski registar upisuje se naziv Otvoreno sveučilište Koprivnica, a Rješenjem od 19. travnja 1999. upisuje se naziv Pučko otvoreno učilište Koprivnica. </w:t>
      </w:r>
    </w:p>
    <w:bookmarkEnd w:id="0"/>
    <w:p w14:paraId="08D8907E" w14:textId="6A2A3C70" w:rsidR="004C05DA" w:rsidRPr="004C05DA" w:rsidRDefault="004C05DA" w:rsidP="004C05DA">
      <w:pPr>
        <w:spacing w:line="276" w:lineRule="auto"/>
        <w:jc w:val="both"/>
        <w:rPr>
          <w:color w:val="000000"/>
          <w:sz w:val="22"/>
          <w:szCs w:val="22"/>
        </w:rPr>
      </w:pPr>
      <w:r w:rsidRPr="004C05DA">
        <w:rPr>
          <w:color w:val="000000"/>
          <w:sz w:val="22"/>
          <w:szCs w:val="22"/>
        </w:rPr>
        <w:t>POU Koprivnica</w:t>
      </w:r>
      <w:bookmarkStart w:id="2" w:name="_Hlk148694355"/>
      <w:r w:rsidR="00F002BE">
        <w:rPr>
          <w:color w:val="000000"/>
          <w:sz w:val="22"/>
          <w:szCs w:val="22"/>
        </w:rPr>
        <w:t xml:space="preserve"> d</w:t>
      </w:r>
      <w:r w:rsidR="0064176B" w:rsidRPr="0064176B">
        <w:rPr>
          <w:color w:val="000000"/>
          <w:sz w:val="22"/>
          <w:szCs w:val="22"/>
        </w:rPr>
        <w:t xml:space="preserve">jelatnost obavlja sukladno </w:t>
      </w:r>
      <w:r w:rsidR="0064176B" w:rsidRPr="00C47FA1">
        <w:rPr>
          <w:color w:val="000000"/>
          <w:sz w:val="22"/>
          <w:szCs w:val="22"/>
        </w:rPr>
        <w:t>Pravilniku o polugodišnjem i godišnjem izvještaju o izvršenju proračuna i financijskog plana (NN 85/23), Zakonu o obrazovanju odraslih (NN 144/2021), Zakonu o pučkim</w:t>
      </w:r>
      <w:r w:rsidR="0064176B" w:rsidRPr="0064176B">
        <w:rPr>
          <w:color w:val="000000"/>
          <w:sz w:val="22"/>
          <w:szCs w:val="22"/>
        </w:rPr>
        <w:t xml:space="preserve"> otvorenim učilištima (NN 54/97, 5/98, 109/99, 139/10), Zakonu o ustanovama (NN 76/93, 29/97, 47/99, 35/08, 127/19, 151/22), Zakonu o kulturnim vijećima i financiranju javnih potreba u kulturi (NN 83/22), Kolektivnom ugovoru (od 30.01.2023.) s pripadajućim dodacima (I., II. i III. od 05.12.2024.), Zakonu o proračunu (NN 144/21), Zakonu o radu (NN 93/14, 127/17, 98/19, 151/22, 64/23), Zakonu i Uredbi o fiskalnoj odgovornosti (NN 111/18, </w:t>
      </w:r>
      <w:r w:rsidR="0064176B" w:rsidRPr="006370FA">
        <w:rPr>
          <w:color w:val="000000"/>
          <w:sz w:val="22"/>
          <w:szCs w:val="22"/>
        </w:rPr>
        <w:t>95/19</w:t>
      </w:r>
      <w:r w:rsidR="0064176B" w:rsidRPr="0064176B">
        <w:rPr>
          <w:color w:val="000000"/>
          <w:sz w:val="22"/>
          <w:szCs w:val="22"/>
        </w:rPr>
        <w:t>, 83/23) te pravilnicima o proračunskom računovodstvu i izvještavanju</w:t>
      </w:r>
      <w:r w:rsidRPr="004C05DA">
        <w:rPr>
          <w:color w:val="000000"/>
          <w:sz w:val="22"/>
          <w:szCs w:val="22"/>
        </w:rPr>
        <w:t xml:space="preserve"> </w:t>
      </w:r>
      <w:bookmarkEnd w:id="2"/>
      <w:r w:rsidRPr="004C05DA">
        <w:rPr>
          <w:color w:val="000000"/>
          <w:sz w:val="22"/>
          <w:szCs w:val="22"/>
        </w:rPr>
        <w:t xml:space="preserve">i drugim općim aktima POU Koprivnica. </w:t>
      </w:r>
    </w:p>
    <w:p w14:paraId="772BD55D" w14:textId="77777777" w:rsidR="004C05DA" w:rsidRPr="004C05DA" w:rsidRDefault="004C05DA" w:rsidP="004C05DA">
      <w:pPr>
        <w:spacing w:line="276" w:lineRule="auto"/>
        <w:jc w:val="both"/>
        <w:rPr>
          <w:color w:val="000000"/>
          <w:sz w:val="22"/>
          <w:szCs w:val="22"/>
        </w:rPr>
      </w:pPr>
      <w:r w:rsidRPr="004C05DA">
        <w:rPr>
          <w:color w:val="000000"/>
          <w:sz w:val="22"/>
          <w:szCs w:val="22"/>
        </w:rPr>
        <w:t>Ustanova se zadnjih nekoliko godina orijentira na EU fondove kao na jedan od izvora financiranja ustanove.</w:t>
      </w:r>
    </w:p>
    <w:p w14:paraId="67A53556" w14:textId="77777777" w:rsidR="004C05DA" w:rsidRPr="004C05DA" w:rsidRDefault="004C05DA" w:rsidP="004C05DA">
      <w:pPr>
        <w:spacing w:line="276" w:lineRule="auto"/>
        <w:jc w:val="both"/>
        <w:rPr>
          <w:color w:val="000000"/>
          <w:sz w:val="22"/>
          <w:szCs w:val="22"/>
        </w:rPr>
      </w:pPr>
      <w:r w:rsidRPr="004C05DA">
        <w:rPr>
          <w:color w:val="000000"/>
          <w:sz w:val="22"/>
          <w:szCs w:val="22"/>
        </w:rPr>
        <w:t>Učilište u segmentu kulturne djelatnosti (glazbeno-scenske djelatnosti i kina) posebno potiče suradnju s izvangradskim područjima putem suradnje sa školama, vrtićima, nastavnicima, roditeljima.</w:t>
      </w:r>
    </w:p>
    <w:p w14:paraId="47FC1B74" w14:textId="77777777" w:rsidR="004C05DA" w:rsidRPr="004C05DA" w:rsidRDefault="004C05DA" w:rsidP="004C05DA">
      <w:pPr>
        <w:spacing w:line="276" w:lineRule="auto"/>
        <w:jc w:val="both"/>
        <w:rPr>
          <w:color w:val="000000"/>
          <w:sz w:val="22"/>
          <w:szCs w:val="22"/>
        </w:rPr>
      </w:pPr>
      <w:r w:rsidRPr="004C05DA">
        <w:rPr>
          <w:color w:val="000000"/>
          <w:sz w:val="22"/>
          <w:szCs w:val="22"/>
        </w:rPr>
        <w:t>Učilište stavlja poseban akcent na razvoj svih ključnih kompetencija građana s ciljem povećanja njihove kompetencijske i kompetitivne razine.</w:t>
      </w:r>
    </w:p>
    <w:p w14:paraId="2DB60A9B" w14:textId="77777777" w:rsidR="004C05DA" w:rsidRPr="004C05DA" w:rsidRDefault="004C05DA" w:rsidP="004C05DA">
      <w:pPr>
        <w:spacing w:line="276" w:lineRule="auto"/>
        <w:jc w:val="both"/>
        <w:rPr>
          <w:color w:val="000000"/>
          <w:sz w:val="22"/>
          <w:szCs w:val="22"/>
        </w:rPr>
      </w:pPr>
      <w:r w:rsidRPr="004C05DA">
        <w:rPr>
          <w:color w:val="000000"/>
          <w:sz w:val="22"/>
          <w:szCs w:val="22"/>
        </w:rPr>
        <w:t>Pučko otvoreno učilište Koprivnica trenutno ima 16 stalno zaposlenih djelatnika, a svoju djelatnost ostvaruje i uz značajnu pomoć vanjskih suradnika. Glavni organizacijski oblik u operativnom smislu je Stručno vijeće Učilišta koje djeluje kao programsko tijelo, ravnatelj te Upravno vijeće Učilišta na razini odlučivanja.</w:t>
      </w:r>
    </w:p>
    <w:p w14:paraId="4529CCB5" w14:textId="3734F33F" w:rsidR="00BE36D3" w:rsidRDefault="00BE36D3" w:rsidP="00BB067B">
      <w:pPr>
        <w:spacing w:line="276" w:lineRule="auto"/>
        <w:jc w:val="both"/>
        <w:rPr>
          <w:color w:val="000000"/>
          <w:sz w:val="22"/>
          <w:szCs w:val="22"/>
        </w:rPr>
      </w:pPr>
    </w:p>
    <w:p w14:paraId="57AD7303" w14:textId="77777777" w:rsidR="007F0772" w:rsidRDefault="007F0772" w:rsidP="00BB067B">
      <w:pPr>
        <w:spacing w:line="276" w:lineRule="auto"/>
        <w:jc w:val="both"/>
        <w:rPr>
          <w:color w:val="000000"/>
          <w:sz w:val="22"/>
          <w:szCs w:val="22"/>
        </w:rPr>
      </w:pPr>
    </w:p>
    <w:p w14:paraId="29B65396" w14:textId="77777777" w:rsidR="00F002BE" w:rsidRDefault="00F002BE" w:rsidP="00BB067B">
      <w:pPr>
        <w:spacing w:line="276" w:lineRule="auto"/>
        <w:jc w:val="both"/>
        <w:rPr>
          <w:color w:val="000000"/>
          <w:sz w:val="22"/>
          <w:szCs w:val="22"/>
        </w:rPr>
      </w:pPr>
    </w:p>
    <w:p w14:paraId="7A8263D4" w14:textId="77777777" w:rsidR="00F002BE" w:rsidRDefault="00F002BE" w:rsidP="00BB067B">
      <w:pPr>
        <w:spacing w:line="276" w:lineRule="auto"/>
        <w:jc w:val="both"/>
        <w:rPr>
          <w:color w:val="000000"/>
          <w:sz w:val="22"/>
          <w:szCs w:val="22"/>
        </w:rPr>
      </w:pPr>
    </w:p>
    <w:p w14:paraId="1B2C9A15" w14:textId="77777777" w:rsidR="007F0772" w:rsidRPr="00BE4EA7" w:rsidRDefault="007F0772" w:rsidP="00BB067B">
      <w:pPr>
        <w:spacing w:line="276" w:lineRule="auto"/>
        <w:jc w:val="both"/>
        <w:rPr>
          <w:color w:val="000000"/>
          <w:sz w:val="22"/>
          <w:szCs w:val="22"/>
        </w:rPr>
      </w:pPr>
    </w:p>
    <w:p w14:paraId="6F9F1298" w14:textId="3422192D" w:rsidR="003A3505" w:rsidRPr="00BE4EA7" w:rsidRDefault="003A3505" w:rsidP="00BB067B">
      <w:pPr>
        <w:spacing w:line="276" w:lineRule="auto"/>
        <w:jc w:val="both"/>
        <w:rPr>
          <w:color w:val="000000"/>
          <w:sz w:val="22"/>
          <w:szCs w:val="22"/>
        </w:rPr>
      </w:pPr>
      <w:r w:rsidRPr="00BE4EA7">
        <w:rPr>
          <w:color w:val="000000"/>
          <w:sz w:val="22"/>
          <w:szCs w:val="22"/>
        </w:rPr>
        <w:lastRenderedPageBreak/>
        <w:t>U Učilištu su ustrojene sljedeće organizacijske cjeline:</w:t>
      </w:r>
    </w:p>
    <w:p w14:paraId="44993F10" w14:textId="77777777" w:rsidR="003A3505" w:rsidRPr="00BE4EA7" w:rsidRDefault="003A3505" w:rsidP="00BB067B">
      <w:pPr>
        <w:spacing w:line="276" w:lineRule="auto"/>
        <w:jc w:val="both"/>
        <w:rPr>
          <w:color w:val="000000"/>
          <w:sz w:val="22"/>
          <w:szCs w:val="22"/>
        </w:rPr>
      </w:pPr>
      <w:r w:rsidRPr="00BE4EA7">
        <w:rPr>
          <w:color w:val="000000"/>
          <w:sz w:val="22"/>
          <w:szCs w:val="22"/>
        </w:rPr>
        <w:t xml:space="preserve"> l. Odjel za obrazovanje, cjeloživotno učenje i EU projekte </w:t>
      </w:r>
    </w:p>
    <w:p w14:paraId="46152DBE" w14:textId="77777777" w:rsidR="003A3505" w:rsidRPr="00BE4EA7" w:rsidRDefault="003A3505" w:rsidP="00BB067B">
      <w:pPr>
        <w:spacing w:line="276" w:lineRule="auto"/>
        <w:jc w:val="both"/>
        <w:rPr>
          <w:color w:val="000000"/>
          <w:sz w:val="22"/>
          <w:szCs w:val="22"/>
        </w:rPr>
      </w:pPr>
      <w:r w:rsidRPr="00BE4EA7">
        <w:rPr>
          <w:color w:val="000000"/>
          <w:sz w:val="22"/>
          <w:szCs w:val="22"/>
        </w:rPr>
        <w:t xml:space="preserve">2. Odjel za glazbeno-scensku kulturu i amaterizam </w:t>
      </w:r>
    </w:p>
    <w:p w14:paraId="35889F33" w14:textId="77777777" w:rsidR="003A3505" w:rsidRPr="00BE4EA7" w:rsidRDefault="003A3505" w:rsidP="00BB067B">
      <w:pPr>
        <w:spacing w:line="276" w:lineRule="auto"/>
        <w:jc w:val="both"/>
        <w:rPr>
          <w:color w:val="000000"/>
          <w:sz w:val="22"/>
          <w:szCs w:val="22"/>
        </w:rPr>
      </w:pPr>
      <w:r w:rsidRPr="00BE4EA7">
        <w:rPr>
          <w:color w:val="000000"/>
          <w:sz w:val="22"/>
          <w:szCs w:val="22"/>
        </w:rPr>
        <w:t xml:space="preserve">3. Odjel za filmsku, video i medijsku kulturu </w:t>
      </w:r>
    </w:p>
    <w:p w14:paraId="555044D0" w14:textId="6223DDDA" w:rsidR="003A3505" w:rsidRPr="00BE4EA7" w:rsidRDefault="003A3505" w:rsidP="00BB067B">
      <w:pPr>
        <w:spacing w:line="276" w:lineRule="auto"/>
        <w:jc w:val="both"/>
        <w:rPr>
          <w:color w:val="000000"/>
          <w:sz w:val="22"/>
          <w:szCs w:val="22"/>
        </w:rPr>
      </w:pPr>
      <w:r w:rsidRPr="00BE4EA7">
        <w:rPr>
          <w:color w:val="000000"/>
          <w:sz w:val="22"/>
          <w:szCs w:val="22"/>
        </w:rPr>
        <w:t>4. Odjel za op</w:t>
      </w:r>
      <w:r w:rsidR="006A1E0B" w:rsidRPr="00BE4EA7">
        <w:rPr>
          <w:color w:val="000000"/>
          <w:sz w:val="22"/>
          <w:szCs w:val="22"/>
        </w:rPr>
        <w:t>ć</w:t>
      </w:r>
      <w:r w:rsidRPr="00BE4EA7">
        <w:rPr>
          <w:color w:val="000000"/>
          <w:sz w:val="22"/>
          <w:szCs w:val="22"/>
        </w:rPr>
        <w:t>e i financijske poslove</w:t>
      </w:r>
      <w:r w:rsidR="00B76590" w:rsidRPr="00BE4EA7">
        <w:rPr>
          <w:color w:val="000000"/>
          <w:sz w:val="22"/>
          <w:szCs w:val="22"/>
        </w:rPr>
        <w:t>.</w:t>
      </w:r>
    </w:p>
    <w:p w14:paraId="7DE34CA5" w14:textId="77777777" w:rsidR="00BE36D3" w:rsidRPr="00BE4EA7" w:rsidRDefault="00BE36D3" w:rsidP="00BB067B">
      <w:pPr>
        <w:spacing w:line="276" w:lineRule="auto"/>
        <w:jc w:val="both"/>
        <w:rPr>
          <w:color w:val="000000"/>
          <w:sz w:val="22"/>
          <w:szCs w:val="22"/>
        </w:rPr>
      </w:pPr>
    </w:p>
    <w:p w14:paraId="14005BC4" w14:textId="1458EAA4" w:rsidR="00BE36D3" w:rsidRPr="00BE4EA7" w:rsidRDefault="00CB1EBE" w:rsidP="00BB067B">
      <w:pPr>
        <w:spacing w:line="276" w:lineRule="auto"/>
        <w:jc w:val="both"/>
        <w:rPr>
          <w:b/>
          <w:bCs/>
          <w:color w:val="000000"/>
          <w:sz w:val="22"/>
          <w:szCs w:val="22"/>
        </w:rPr>
      </w:pPr>
      <w:r w:rsidRPr="00BE4EA7">
        <w:rPr>
          <w:b/>
          <w:bCs/>
          <w:color w:val="000000"/>
          <w:sz w:val="22"/>
          <w:szCs w:val="22"/>
        </w:rPr>
        <w:t>OPĆI DIO</w:t>
      </w:r>
    </w:p>
    <w:p w14:paraId="0DDB0DA6" w14:textId="77777777" w:rsidR="008F311F" w:rsidRPr="00BE4EA7" w:rsidRDefault="008F311F" w:rsidP="00BB067B">
      <w:pPr>
        <w:spacing w:line="276" w:lineRule="auto"/>
        <w:jc w:val="both"/>
        <w:rPr>
          <w:b/>
          <w:bCs/>
          <w:color w:val="000000"/>
          <w:sz w:val="22"/>
          <w:szCs w:val="22"/>
        </w:rPr>
      </w:pPr>
    </w:p>
    <w:p w14:paraId="6CCD3190" w14:textId="57780D98" w:rsidR="00746B2C" w:rsidRPr="00BE4EA7" w:rsidRDefault="00746B2C" w:rsidP="00BB067B">
      <w:pPr>
        <w:spacing w:line="276" w:lineRule="auto"/>
        <w:jc w:val="both"/>
        <w:rPr>
          <w:b/>
          <w:sz w:val="22"/>
          <w:szCs w:val="22"/>
        </w:rPr>
      </w:pPr>
      <w:r w:rsidRPr="00BE4EA7">
        <w:rPr>
          <w:b/>
          <w:sz w:val="22"/>
          <w:szCs w:val="22"/>
        </w:rPr>
        <w:t>Obrazloženje</w:t>
      </w:r>
      <w:r w:rsidR="00CB1EBE" w:rsidRPr="00BE4EA7">
        <w:rPr>
          <w:b/>
          <w:sz w:val="22"/>
          <w:szCs w:val="22"/>
        </w:rPr>
        <w:t xml:space="preserve"> izvršenja</w:t>
      </w:r>
      <w:r w:rsidRPr="00BE4EA7">
        <w:rPr>
          <w:b/>
          <w:sz w:val="22"/>
          <w:szCs w:val="22"/>
        </w:rPr>
        <w:t xml:space="preserve"> programa i aktivnosti</w:t>
      </w:r>
    </w:p>
    <w:p w14:paraId="33AE53EA" w14:textId="77777777" w:rsidR="000D44A1" w:rsidRPr="00645603" w:rsidRDefault="000D44A1" w:rsidP="00BB067B">
      <w:pPr>
        <w:spacing w:line="276" w:lineRule="auto"/>
        <w:jc w:val="both"/>
        <w:rPr>
          <w:sz w:val="22"/>
          <w:szCs w:val="22"/>
        </w:rPr>
      </w:pPr>
    </w:p>
    <w:p w14:paraId="77451C27" w14:textId="65BE48AD" w:rsidR="00B9262C" w:rsidRPr="001C0477" w:rsidRDefault="00B9262C" w:rsidP="00B9262C">
      <w:pPr>
        <w:spacing w:line="276" w:lineRule="auto"/>
        <w:jc w:val="both"/>
        <w:rPr>
          <w:sz w:val="22"/>
          <w:szCs w:val="22"/>
        </w:rPr>
      </w:pPr>
      <w:r w:rsidRPr="001C0477">
        <w:rPr>
          <w:sz w:val="22"/>
          <w:szCs w:val="22"/>
        </w:rPr>
        <w:t xml:space="preserve">Člankom </w:t>
      </w:r>
      <w:r w:rsidR="00A25E7F">
        <w:rPr>
          <w:sz w:val="22"/>
          <w:szCs w:val="22"/>
        </w:rPr>
        <w:t>80-87</w:t>
      </w:r>
      <w:r w:rsidRPr="001C0477">
        <w:rPr>
          <w:sz w:val="22"/>
          <w:szCs w:val="22"/>
        </w:rPr>
        <w:t>. Zakona o proračunu (NN broj 144/21) propisana je obveza sastavljanja polugodišnjeg</w:t>
      </w:r>
      <w:r w:rsidR="005E069D" w:rsidRPr="001C0477">
        <w:rPr>
          <w:sz w:val="22"/>
          <w:szCs w:val="22"/>
        </w:rPr>
        <w:t xml:space="preserve"> i godišnje</w:t>
      </w:r>
      <w:r w:rsidR="006370FA">
        <w:rPr>
          <w:sz w:val="22"/>
          <w:szCs w:val="22"/>
        </w:rPr>
        <w:t>g</w:t>
      </w:r>
      <w:r w:rsidRPr="001C0477">
        <w:rPr>
          <w:sz w:val="22"/>
          <w:szCs w:val="22"/>
        </w:rPr>
        <w:t xml:space="preserve"> izvještaja o izvršenju financijskog plana prorač</w:t>
      </w:r>
      <w:r w:rsidR="0052509A">
        <w:rPr>
          <w:sz w:val="22"/>
          <w:szCs w:val="22"/>
        </w:rPr>
        <w:t>unskog korisnika</w:t>
      </w:r>
      <w:r w:rsidRPr="001C0477">
        <w:rPr>
          <w:sz w:val="22"/>
          <w:szCs w:val="22"/>
        </w:rPr>
        <w:t xml:space="preserve"> za 202</w:t>
      </w:r>
      <w:r w:rsidR="00A25E7F">
        <w:rPr>
          <w:sz w:val="22"/>
          <w:szCs w:val="22"/>
        </w:rPr>
        <w:t>5</w:t>
      </w:r>
      <w:r w:rsidRPr="001C0477">
        <w:rPr>
          <w:sz w:val="22"/>
          <w:szCs w:val="22"/>
        </w:rPr>
        <w:t>. godinu te njegova podnošenja na usvajanje upravljačkom tijelu</w:t>
      </w:r>
      <w:r w:rsidR="006370FA">
        <w:rPr>
          <w:sz w:val="22"/>
          <w:szCs w:val="22"/>
        </w:rPr>
        <w:t>.</w:t>
      </w:r>
    </w:p>
    <w:p w14:paraId="65A059A7" w14:textId="54EB61B1" w:rsidR="00B9262C" w:rsidRPr="00B9262C" w:rsidRDefault="00B9262C" w:rsidP="00B9262C">
      <w:pPr>
        <w:spacing w:line="276" w:lineRule="auto"/>
        <w:jc w:val="both"/>
        <w:rPr>
          <w:sz w:val="22"/>
          <w:szCs w:val="22"/>
        </w:rPr>
      </w:pPr>
      <w:r w:rsidRPr="001C0477">
        <w:rPr>
          <w:sz w:val="22"/>
          <w:szCs w:val="22"/>
        </w:rPr>
        <w:t xml:space="preserve">Proračunski korisnici jedinice lokalne i područne (regionalne) samouprave obvezni su </w:t>
      </w:r>
      <w:r w:rsidR="00C57774" w:rsidRPr="001C0477">
        <w:rPr>
          <w:sz w:val="22"/>
          <w:szCs w:val="22"/>
        </w:rPr>
        <w:t> godišnji</w:t>
      </w:r>
      <w:r w:rsidRPr="001C0477">
        <w:rPr>
          <w:sz w:val="22"/>
          <w:szCs w:val="22"/>
        </w:rPr>
        <w:t xml:space="preserve"> izvještaj o izvršenju </w:t>
      </w:r>
      <w:r w:rsidR="00C57774" w:rsidRPr="001C0477">
        <w:rPr>
          <w:sz w:val="22"/>
          <w:szCs w:val="22"/>
        </w:rPr>
        <w:t>financijskog plana za prethodnu godinu</w:t>
      </w:r>
      <w:r w:rsidRPr="001C0477">
        <w:rPr>
          <w:sz w:val="22"/>
          <w:szCs w:val="22"/>
        </w:rPr>
        <w:t xml:space="preserve"> izraditi </w:t>
      </w:r>
      <w:r w:rsidR="00C57774" w:rsidRPr="001C0477">
        <w:rPr>
          <w:sz w:val="22"/>
          <w:szCs w:val="22"/>
        </w:rPr>
        <w:t>na temelju odredaba</w:t>
      </w:r>
      <w:r w:rsidRPr="001C0477">
        <w:rPr>
          <w:sz w:val="22"/>
          <w:szCs w:val="22"/>
        </w:rPr>
        <w:t xml:space="preserve"> Pravilnika o polugodišnjem i godišnjem </w:t>
      </w:r>
      <w:r w:rsidR="00C57774" w:rsidRPr="001C0477">
        <w:rPr>
          <w:sz w:val="22"/>
          <w:szCs w:val="22"/>
        </w:rPr>
        <w:t xml:space="preserve">izvještaju o </w:t>
      </w:r>
      <w:r w:rsidRPr="001C0477">
        <w:rPr>
          <w:sz w:val="22"/>
          <w:szCs w:val="22"/>
        </w:rPr>
        <w:t>izvršenju proračuna i financijskog plana (</w:t>
      </w:r>
      <w:r w:rsidR="00C57774" w:rsidRPr="001C0477">
        <w:rPr>
          <w:sz w:val="22"/>
          <w:szCs w:val="22"/>
        </w:rPr>
        <w:t>Nar. nov., br.</w:t>
      </w:r>
      <w:r w:rsidRPr="001C0477">
        <w:rPr>
          <w:sz w:val="22"/>
          <w:szCs w:val="22"/>
        </w:rPr>
        <w:t xml:space="preserve"> 85/23</w:t>
      </w:r>
      <w:r w:rsidR="00C57774" w:rsidRPr="001C0477">
        <w:rPr>
          <w:sz w:val="22"/>
          <w:szCs w:val="22"/>
        </w:rPr>
        <w:t xml:space="preserve">; </w:t>
      </w:r>
      <w:r w:rsidRPr="001C0477">
        <w:rPr>
          <w:sz w:val="22"/>
          <w:szCs w:val="22"/>
        </w:rPr>
        <w:t xml:space="preserve">u </w:t>
      </w:r>
      <w:r w:rsidR="00C57774" w:rsidRPr="001C0477">
        <w:rPr>
          <w:sz w:val="22"/>
          <w:szCs w:val="22"/>
        </w:rPr>
        <w:t>nastavku</w:t>
      </w:r>
      <w:r w:rsidRPr="001C0477">
        <w:rPr>
          <w:sz w:val="22"/>
          <w:szCs w:val="22"/>
        </w:rPr>
        <w:t>: Pravilnik).</w:t>
      </w:r>
      <w:r w:rsidR="00C57774" w:rsidRPr="001C0477">
        <w:rPr>
          <w:sz w:val="22"/>
          <w:szCs w:val="22"/>
        </w:rPr>
        <w:t> Pravilnikom se detaljno propisuju:  izgled</w:t>
      </w:r>
      <w:r w:rsidR="009B5070">
        <w:rPr>
          <w:sz w:val="22"/>
          <w:szCs w:val="22"/>
        </w:rPr>
        <w:t xml:space="preserve">, </w:t>
      </w:r>
      <w:r w:rsidR="00C57774" w:rsidRPr="001C0477">
        <w:rPr>
          <w:sz w:val="22"/>
          <w:szCs w:val="22"/>
        </w:rPr>
        <w:t>sadržaj</w:t>
      </w:r>
      <w:r w:rsidR="009B5070">
        <w:rPr>
          <w:sz w:val="22"/>
          <w:szCs w:val="22"/>
        </w:rPr>
        <w:t xml:space="preserve">, </w:t>
      </w:r>
      <w:r w:rsidR="00C57774" w:rsidRPr="001C0477">
        <w:rPr>
          <w:sz w:val="22"/>
          <w:szCs w:val="22"/>
        </w:rPr>
        <w:t xml:space="preserve">obveznici primjene te način i rokovi podnošenja i objave izvještaja o izvršenju financijskog plana. </w:t>
      </w:r>
    </w:p>
    <w:p w14:paraId="539C5055" w14:textId="51E46871" w:rsidR="00B9262C" w:rsidRPr="00B9262C" w:rsidRDefault="00B9262C" w:rsidP="00B9262C">
      <w:pPr>
        <w:spacing w:line="276" w:lineRule="auto"/>
        <w:jc w:val="both"/>
        <w:rPr>
          <w:sz w:val="22"/>
          <w:szCs w:val="22"/>
        </w:rPr>
      </w:pPr>
      <w:r w:rsidRPr="00B9262C">
        <w:rPr>
          <w:sz w:val="22"/>
          <w:szCs w:val="22"/>
        </w:rPr>
        <w:t>Planirani i izvršeni Financijski plan Pučkog otvorenog učilišta Koprivnica izrađen je prema Uputama za izradu Prijedloga financijskog plana za razdoblje 202</w:t>
      </w:r>
      <w:r w:rsidR="00A4430A">
        <w:rPr>
          <w:sz w:val="22"/>
          <w:szCs w:val="22"/>
        </w:rPr>
        <w:t>5</w:t>
      </w:r>
      <w:r w:rsidRPr="00B9262C">
        <w:rPr>
          <w:sz w:val="22"/>
          <w:szCs w:val="22"/>
        </w:rPr>
        <w:t>.-202</w:t>
      </w:r>
      <w:r w:rsidR="00A4430A">
        <w:rPr>
          <w:sz w:val="22"/>
          <w:szCs w:val="22"/>
        </w:rPr>
        <w:t>7</w:t>
      </w:r>
      <w:r w:rsidRPr="00B9262C">
        <w:rPr>
          <w:sz w:val="22"/>
          <w:szCs w:val="22"/>
        </w:rPr>
        <w:t>. godine, dobiven</w:t>
      </w:r>
      <w:r w:rsidR="009B5070">
        <w:rPr>
          <w:sz w:val="22"/>
          <w:szCs w:val="22"/>
        </w:rPr>
        <w:t xml:space="preserve">ih </w:t>
      </w:r>
      <w:r w:rsidRPr="00B9262C">
        <w:rPr>
          <w:sz w:val="22"/>
          <w:szCs w:val="22"/>
        </w:rPr>
        <w:t xml:space="preserve">od Upravnog odjela za financije, gospodarstvo i europske poslove Grada Koprivnice </w:t>
      </w:r>
      <w:r w:rsidR="006370FA">
        <w:rPr>
          <w:sz w:val="22"/>
          <w:szCs w:val="22"/>
        </w:rPr>
        <w:t>(</w:t>
      </w:r>
      <w:r w:rsidR="00922516" w:rsidRPr="00922516">
        <w:rPr>
          <w:sz w:val="22"/>
          <w:szCs w:val="22"/>
        </w:rPr>
        <w:t>KLASA: 400-01/24-02/0001, URBROJ: 2137-1-05/2-24-6 od 25.10.2024.</w:t>
      </w:r>
      <w:r w:rsidRPr="00B9262C">
        <w:rPr>
          <w:sz w:val="22"/>
          <w:szCs w:val="22"/>
        </w:rPr>
        <w:t xml:space="preserve"> godine</w:t>
      </w:r>
      <w:r w:rsidR="006370FA">
        <w:rPr>
          <w:sz w:val="22"/>
          <w:szCs w:val="22"/>
        </w:rPr>
        <w:t>)</w:t>
      </w:r>
      <w:r w:rsidRPr="00B9262C">
        <w:rPr>
          <w:sz w:val="22"/>
          <w:szCs w:val="22"/>
        </w:rPr>
        <w:t xml:space="preserve">. U nastavku obrazlažemo najznačajnije </w:t>
      </w:r>
      <w:r w:rsidR="006D4A75">
        <w:rPr>
          <w:sz w:val="22"/>
          <w:szCs w:val="22"/>
        </w:rPr>
        <w:t>razlike</w:t>
      </w:r>
      <w:r w:rsidRPr="00B9262C">
        <w:rPr>
          <w:sz w:val="22"/>
          <w:szCs w:val="22"/>
        </w:rPr>
        <w:t xml:space="preserve"> za tekuću godinu u odnosu na isto obračunsko razdoblje prethodne godine te izvršenje tekuće godine u odnosu na Financijski plan za 202</w:t>
      </w:r>
      <w:r w:rsidR="00A7073E">
        <w:rPr>
          <w:sz w:val="22"/>
          <w:szCs w:val="22"/>
        </w:rPr>
        <w:t>5</w:t>
      </w:r>
      <w:r w:rsidRPr="00B9262C">
        <w:rPr>
          <w:sz w:val="22"/>
          <w:szCs w:val="22"/>
        </w:rPr>
        <w:t>. godinu.</w:t>
      </w:r>
    </w:p>
    <w:p w14:paraId="2EC29F9A" w14:textId="020BBD15" w:rsidR="00B9262C" w:rsidRPr="00B9262C" w:rsidRDefault="00B9262C" w:rsidP="00B9262C">
      <w:pPr>
        <w:spacing w:line="276" w:lineRule="auto"/>
        <w:jc w:val="both"/>
        <w:rPr>
          <w:sz w:val="22"/>
          <w:szCs w:val="22"/>
        </w:rPr>
      </w:pPr>
      <w:r w:rsidRPr="00B9262C">
        <w:rPr>
          <w:sz w:val="22"/>
          <w:szCs w:val="22"/>
        </w:rPr>
        <w:t>Planirani program Učilišta za 202</w:t>
      </w:r>
      <w:r w:rsidR="00A7073E">
        <w:rPr>
          <w:sz w:val="22"/>
          <w:szCs w:val="22"/>
        </w:rPr>
        <w:t>5</w:t>
      </w:r>
      <w:r w:rsidRPr="00B9262C">
        <w:rPr>
          <w:sz w:val="22"/>
          <w:szCs w:val="22"/>
        </w:rPr>
        <w:t>. godinu čini redovna i programska djelatnost, a detaljno je analizirana i obrazložena prema dolje navedenim aktivnostima.</w:t>
      </w:r>
    </w:p>
    <w:p w14:paraId="7B719ECC" w14:textId="2CF6E9C4" w:rsidR="00B9262C" w:rsidRPr="00FF59A8" w:rsidRDefault="00B9262C" w:rsidP="00B9262C">
      <w:pPr>
        <w:spacing w:line="276" w:lineRule="auto"/>
        <w:jc w:val="both"/>
        <w:rPr>
          <w:sz w:val="22"/>
          <w:szCs w:val="22"/>
        </w:rPr>
      </w:pPr>
      <w:r w:rsidRPr="00FF59A8">
        <w:rPr>
          <w:sz w:val="22"/>
          <w:szCs w:val="22"/>
        </w:rPr>
        <w:t xml:space="preserve">Usvojeni </w:t>
      </w:r>
      <w:r w:rsidRPr="00FF59A8">
        <w:rPr>
          <w:bCs/>
          <w:sz w:val="22"/>
          <w:szCs w:val="22"/>
        </w:rPr>
        <w:t xml:space="preserve">Financijski plan za 2024. godinu s prijedlogom projekcija za naredno dvogodišnje razdoblje izrađen je uravnoteženjem prihoda i rashoda te iznosi </w:t>
      </w:r>
      <w:r w:rsidR="00DF1482" w:rsidRPr="00FF59A8">
        <w:rPr>
          <w:bCs/>
          <w:sz w:val="22"/>
          <w:szCs w:val="22"/>
        </w:rPr>
        <w:t>1.012.683,00</w:t>
      </w:r>
      <w:r w:rsidRPr="00FF59A8">
        <w:rPr>
          <w:bCs/>
          <w:sz w:val="22"/>
          <w:szCs w:val="22"/>
        </w:rPr>
        <w:t xml:space="preserve"> </w:t>
      </w:r>
      <w:r w:rsidR="0040014A">
        <w:rPr>
          <w:bCs/>
          <w:sz w:val="22"/>
          <w:szCs w:val="22"/>
        </w:rPr>
        <w:t>€</w:t>
      </w:r>
      <w:r w:rsidRPr="00FF59A8">
        <w:rPr>
          <w:bCs/>
          <w:sz w:val="22"/>
          <w:szCs w:val="22"/>
        </w:rPr>
        <w:t xml:space="preserve">. </w:t>
      </w:r>
    </w:p>
    <w:p w14:paraId="44EADF24" w14:textId="77777777" w:rsidR="008C4E32" w:rsidRPr="008C4E32" w:rsidRDefault="008C4E32" w:rsidP="008C4E32">
      <w:pPr>
        <w:spacing w:line="276" w:lineRule="auto"/>
        <w:jc w:val="both"/>
        <w:rPr>
          <w:sz w:val="22"/>
          <w:szCs w:val="22"/>
        </w:rPr>
      </w:pPr>
      <w:r w:rsidRPr="008C4E32">
        <w:rPr>
          <w:sz w:val="22"/>
          <w:szCs w:val="22"/>
        </w:rPr>
        <w:t xml:space="preserve">Usvojeni Financijski plan za 2025. godinu planiran je u iznosu od </w:t>
      </w:r>
      <w:r w:rsidRPr="008C4E32">
        <w:rPr>
          <w:b/>
          <w:bCs/>
          <w:sz w:val="22"/>
          <w:szCs w:val="22"/>
        </w:rPr>
        <w:t>1.027.884,00 €</w:t>
      </w:r>
      <w:r w:rsidRPr="008C4E32">
        <w:rPr>
          <w:sz w:val="22"/>
          <w:szCs w:val="22"/>
        </w:rPr>
        <w:t>. Prema podacima o godišnjem izvršenju, ostvareni su sljedeći rezultati:</w:t>
      </w:r>
    </w:p>
    <w:p w14:paraId="017F3928" w14:textId="77777777" w:rsidR="008C4E32" w:rsidRPr="008C4E32" w:rsidRDefault="008C4E32" w:rsidP="008C4E32">
      <w:pPr>
        <w:numPr>
          <w:ilvl w:val="0"/>
          <w:numId w:val="14"/>
        </w:numPr>
        <w:spacing w:line="276" w:lineRule="auto"/>
        <w:jc w:val="both"/>
        <w:rPr>
          <w:sz w:val="22"/>
          <w:szCs w:val="22"/>
        </w:rPr>
      </w:pPr>
      <w:r w:rsidRPr="008C4E32">
        <w:rPr>
          <w:b/>
          <w:bCs/>
          <w:sz w:val="22"/>
          <w:szCs w:val="22"/>
        </w:rPr>
        <w:t>Ukupni prihodi poslovanja:</w:t>
      </w:r>
      <w:r w:rsidRPr="008C4E32">
        <w:rPr>
          <w:sz w:val="22"/>
          <w:szCs w:val="22"/>
        </w:rPr>
        <w:t xml:space="preserve"> Ostvareni su u iznosu od </w:t>
      </w:r>
      <w:r w:rsidRPr="008C4E32">
        <w:rPr>
          <w:b/>
          <w:bCs/>
          <w:sz w:val="22"/>
          <w:szCs w:val="22"/>
        </w:rPr>
        <w:t>974.157,92 €</w:t>
      </w:r>
      <w:r w:rsidRPr="008C4E32">
        <w:rPr>
          <w:sz w:val="22"/>
          <w:szCs w:val="22"/>
        </w:rPr>
        <w:t xml:space="preserve">, što predstavlja </w:t>
      </w:r>
      <w:r w:rsidRPr="008C4E32">
        <w:rPr>
          <w:b/>
          <w:bCs/>
          <w:sz w:val="22"/>
          <w:szCs w:val="22"/>
        </w:rPr>
        <w:t>95%</w:t>
      </w:r>
      <w:r w:rsidRPr="008C4E32">
        <w:rPr>
          <w:sz w:val="22"/>
          <w:szCs w:val="22"/>
        </w:rPr>
        <w:t xml:space="preserve"> u odnosu na tekući plan. Bilježi se značajan rast aktivnosti s indeksom od </w:t>
      </w:r>
      <w:r w:rsidRPr="008C4E32">
        <w:rPr>
          <w:b/>
          <w:bCs/>
          <w:sz w:val="22"/>
          <w:szCs w:val="22"/>
        </w:rPr>
        <w:t>125%</w:t>
      </w:r>
      <w:r w:rsidRPr="008C4E32">
        <w:rPr>
          <w:sz w:val="22"/>
          <w:szCs w:val="22"/>
        </w:rPr>
        <w:t xml:space="preserve"> u odnosu na ostvarenje u 2024. godini.</w:t>
      </w:r>
    </w:p>
    <w:p w14:paraId="08C0552E" w14:textId="6CB1196C" w:rsidR="008C4E32" w:rsidRPr="008C4E32" w:rsidRDefault="008C4E32" w:rsidP="008C4E32">
      <w:pPr>
        <w:numPr>
          <w:ilvl w:val="0"/>
          <w:numId w:val="14"/>
        </w:numPr>
        <w:spacing w:line="276" w:lineRule="auto"/>
        <w:jc w:val="both"/>
        <w:rPr>
          <w:sz w:val="22"/>
          <w:szCs w:val="22"/>
        </w:rPr>
      </w:pPr>
      <w:r w:rsidRPr="008C4E32">
        <w:rPr>
          <w:b/>
          <w:bCs/>
          <w:sz w:val="22"/>
          <w:szCs w:val="22"/>
        </w:rPr>
        <w:t>Ukupni rashodi i izdaci:</w:t>
      </w:r>
      <w:r w:rsidRPr="008C4E32">
        <w:rPr>
          <w:sz w:val="22"/>
          <w:szCs w:val="22"/>
        </w:rPr>
        <w:t xml:space="preserve"> Izvršeni su u iznosu od </w:t>
      </w:r>
      <w:r w:rsidRPr="008C4E32">
        <w:rPr>
          <w:b/>
          <w:bCs/>
          <w:sz w:val="22"/>
          <w:szCs w:val="22"/>
        </w:rPr>
        <w:t>877.282,29 €</w:t>
      </w:r>
      <w:r w:rsidRPr="008C4E32">
        <w:rPr>
          <w:sz w:val="22"/>
          <w:szCs w:val="22"/>
        </w:rPr>
        <w:t xml:space="preserve">, što čini </w:t>
      </w:r>
      <w:r w:rsidRPr="008C4E32">
        <w:rPr>
          <w:b/>
          <w:bCs/>
          <w:sz w:val="22"/>
          <w:szCs w:val="22"/>
        </w:rPr>
        <w:t>88%</w:t>
      </w:r>
      <w:r w:rsidRPr="008C4E32">
        <w:rPr>
          <w:sz w:val="22"/>
          <w:szCs w:val="22"/>
        </w:rPr>
        <w:t xml:space="preserve"> planiranih sredstava. Indeks izvršenja u odnosu na prethodnu godinu iznosi </w:t>
      </w:r>
      <w:r w:rsidRPr="008C4E32">
        <w:rPr>
          <w:b/>
          <w:bCs/>
          <w:sz w:val="22"/>
          <w:szCs w:val="22"/>
        </w:rPr>
        <w:t>103%</w:t>
      </w:r>
      <w:r w:rsidRPr="008C4E32">
        <w:rPr>
          <w:sz w:val="22"/>
          <w:szCs w:val="22"/>
        </w:rPr>
        <w:t xml:space="preserve">, što ukazuje na stabilno upravljanje troškovima usprkos </w:t>
      </w:r>
      <w:r w:rsidR="00FC4CD1">
        <w:rPr>
          <w:sz w:val="22"/>
          <w:szCs w:val="22"/>
        </w:rPr>
        <w:t xml:space="preserve">visokoj inflaciji. </w:t>
      </w:r>
      <w:r w:rsidR="008C798D" w:rsidRPr="008C798D">
        <w:rPr>
          <w:sz w:val="22"/>
          <w:szCs w:val="22"/>
        </w:rPr>
        <w:t>Prihodi su se prikupljali i uplaćivali u sustav riznice Grada Koprivnice sukladno zakonskim propisima, neovisno o visini planiranih prihoda</w:t>
      </w:r>
      <w:r w:rsidR="008C798D">
        <w:rPr>
          <w:sz w:val="22"/>
          <w:szCs w:val="22"/>
        </w:rPr>
        <w:t>.</w:t>
      </w:r>
    </w:p>
    <w:p w14:paraId="5590682E" w14:textId="6E97944E" w:rsidR="008C4E32" w:rsidRPr="008C4E32" w:rsidRDefault="008C4E32" w:rsidP="008C4E32">
      <w:pPr>
        <w:numPr>
          <w:ilvl w:val="0"/>
          <w:numId w:val="14"/>
        </w:numPr>
        <w:spacing w:line="276" w:lineRule="auto"/>
        <w:jc w:val="both"/>
        <w:rPr>
          <w:sz w:val="22"/>
          <w:szCs w:val="22"/>
        </w:rPr>
      </w:pPr>
      <w:r w:rsidRPr="008C4E32">
        <w:rPr>
          <w:b/>
          <w:bCs/>
          <w:sz w:val="22"/>
          <w:szCs w:val="22"/>
        </w:rPr>
        <w:t>Rezultat poslovanja:</w:t>
      </w:r>
      <w:r w:rsidRPr="008C4E32">
        <w:rPr>
          <w:sz w:val="22"/>
          <w:szCs w:val="22"/>
        </w:rPr>
        <w:t xml:space="preserve"> U 2025. godini ostvaren je </w:t>
      </w:r>
      <w:r w:rsidRPr="008C4E32">
        <w:rPr>
          <w:b/>
          <w:bCs/>
          <w:sz w:val="22"/>
          <w:szCs w:val="22"/>
        </w:rPr>
        <w:t>tekući višak prihoda od 96.875,63 €</w:t>
      </w:r>
      <w:r w:rsidRPr="008C4E32">
        <w:rPr>
          <w:sz w:val="22"/>
          <w:szCs w:val="22"/>
        </w:rPr>
        <w:t xml:space="preserve">. Nakon pokrića </w:t>
      </w:r>
      <w:r w:rsidRPr="008C4E32">
        <w:rPr>
          <w:b/>
          <w:bCs/>
          <w:sz w:val="22"/>
          <w:szCs w:val="22"/>
        </w:rPr>
        <w:t xml:space="preserve">prenesenog manjka </w:t>
      </w:r>
      <w:r w:rsidR="001A000A">
        <w:rPr>
          <w:b/>
          <w:bCs/>
          <w:sz w:val="22"/>
          <w:szCs w:val="22"/>
        </w:rPr>
        <w:t>za</w:t>
      </w:r>
      <w:r w:rsidRPr="008C4E32">
        <w:rPr>
          <w:b/>
          <w:bCs/>
          <w:sz w:val="22"/>
          <w:szCs w:val="22"/>
        </w:rPr>
        <w:t xml:space="preserve"> 2024. godine u iznosu od -32.399,94 €</w:t>
      </w:r>
      <w:r w:rsidRPr="008C4E32">
        <w:rPr>
          <w:sz w:val="22"/>
          <w:szCs w:val="22"/>
        </w:rPr>
        <w:t xml:space="preserve">, Učilište u sljedeće razdoblje prenosi </w:t>
      </w:r>
      <w:r w:rsidRPr="008C4E32">
        <w:rPr>
          <w:b/>
          <w:bCs/>
          <w:sz w:val="22"/>
          <w:szCs w:val="22"/>
        </w:rPr>
        <w:t>neto višak od 64.475,69 €</w:t>
      </w:r>
      <w:r w:rsidRPr="008C4E32">
        <w:rPr>
          <w:sz w:val="22"/>
          <w:szCs w:val="22"/>
        </w:rPr>
        <w:t>.</w:t>
      </w:r>
    </w:p>
    <w:p w14:paraId="4604D092" w14:textId="77777777" w:rsidR="002D4EED" w:rsidRPr="00BE4EA7" w:rsidRDefault="002D4EED" w:rsidP="00BB067B">
      <w:pPr>
        <w:spacing w:line="276" w:lineRule="auto"/>
        <w:jc w:val="both"/>
        <w:rPr>
          <w:color w:val="FF0000"/>
          <w:sz w:val="22"/>
          <w:szCs w:val="22"/>
        </w:rPr>
      </w:pPr>
    </w:p>
    <w:p w14:paraId="47480967" w14:textId="77777777" w:rsidR="00814641" w:rsidRPr="00814641" w:rsidRDefault="00814641" w:rsidP="00814641">
      <w:pPr>
        <w:spacing w:line="276" w:lineRule="auto"/>
        <w:jc w:val="both"/>
        <w:rPr>
          <w:b/>
          <w:bCs/>
          <w:sz w:val="22"/>
          <w:szCs w:val="22"/>
        </w:rPr>
      </w:pPr>
      <w:r w:rsidRPr="00814641">
        <w:rPr>
          <w:b/>
          <w:sz w:val="22"/>
          <w:szCs w:val="22"/>
        </w:rPr>
        <w:t xml:space="preserve">Obrazloženje izvršenja </w:t>
      </w:r>
      <w:r w:rsidRPr="00814641">
        <w:rPr>
          <w:b/>
          <w:bCs/>
          <w:sz w:val="22"/>
          <w:szCs w:val="22"/>
        </w:rPr>
        <w:t>prihoda i rashoda prema ekonomskoj klasifikaciji</w:t>
      </w:r>
    </w:p>
    <w:p w14:paraId="319D7E00" w14:textId="77777777" w:rsidR="00814641" w:rsidRPr="00814641" w:rsidRDefault="00814641" w:rsidP="00814641">
      <w:pPr>
        <w:spacing w:line="276" w:lineRule="auto"/>
        <w:jc w:val="both"/>
        <w:rPr>
          <w:b/>
          <w:sz w:val="22"/>
          <w:szCs w:val="22"/>
        </w:rPr>
      </w:pPr>
    </w:p>
    <w:p w14:paraId="79650DF2" w14:textId="77777777" w:rsidR="00755346" w:rsidRPr="00727347" w:rsidRDefault="00814641" w:rsidP="00755346">
      <w:pPr>
        <w:spacing w:line="276" w:lineRule="auto"/>
        <w:jc w:val="both"/>
        <w:rPr>
          <w:bCs/>
          <w:sz w:val="22"/>
          <w:szCs w:val="22"/>
        </w:rPr>
      </w:pPr>
      <w:r w:rsidRPr="00727347">
        <w:rPr>
          <w:bCs/>
          <w:sz w:val="22"/>
          <w:szCs w:val="22"/>
        </w:rPr>
        <w:t>Na razini ukupnih prihoda u odnosu na isto razdoblje prošle godine bilježi se indeks povećanja</w:t>
      </w:r>
      <w:r w:rsidR="00755346" w:rsidRPr="00727347">
        <w:rPr>
          <w:bCs/>
          <w:sz w:val="22"/>
          <w:szCs w:val="22"/>
        </w:rPr>
        <w:t>:</w:t>
      </w:r>
    </w:p>
    <w:p w14:paraId="12C38DAC" w14:textId="77777777" w:rsidR="009E2A9D" w:rsidRPr="00727347" w:rsidRDefault="009E2A9D" w:rsidP="009E2A9D">
      <w:pPr>
        <w:numPr>
          <w:ilvl w:val="0"/>
          <w:numId w:val="15"/>
        </w:numPr>
        <w:spacing w:line="276" w:lineRule="auto"/>
        <w:jc w:val="both"/>
        <w:rPr>
          <w:b/>
          <w:bCs/>
          <w:sz w:val="22"/>
          <w:szCs w:val="22"/>
        </w:rPr>
      </w:pPr>
      <w:r w:rsidRPr="00727347">
        <w:rPr>
          <w:b/>
          <w:bCs/>
          <w:sz w:val="22"/>
          <w:szCs w:val="22"/>
        </w:rPr>
        <w:t>63 Pomoći iz inozemstva i od subjekata unutar općeg proračuna (84.169,60 €)</w:t>
      </w:r>
    </w:p>
    <w:p w14:paraId="731EBA60" w14:textId="77777777" w:rsidR="009E2A9D" w:rsidRPr="00727347" w:rsidRDefault="009E2A9D" w:rsidP="002E69B8">
      <w:pPr>
        <w:spacing w:line="276" w:lineRule="auto"/>
        <w:ind w:left="720"/>
        <w:jc w:val="both"/>
        <w:rPr>
          <w:bCs/>
          <w:sz w:val="22"/>
          <w:szCs w:val="22"/>
        </w:rPr>
      </w:pPr>
      <w:r w:rsidRPr="00727347">
        <w:rPr>
          <w:bCs/>
          <w:sz w:val="22"/>
          <w:szCs w:val="22"/>
        </w:rPr>
        <w:t xml:space="preserve">Ova kategorija prihoda ostvarena je s indeksom </w:t>
      </w:r>
      <w:r w:rsidRPr="00727347">
        <w:rPr>
          <w:b/>
          <w:bCs/>
          <w:sz w:val="22"/>
          <w:szCs w:val="22"/>
        </w:rPr>
        <w:t>86</w:t>
      </w:r>
      <w:r w:rsidRPr="00727347">
        <w:rPr>
          <w:bCs/>
          <w:sz w:val="22"/>
          <w:szCs w:val="22"/>
        </w:rPr>
        <w:t xml:space="preserve"> u odnosu na prethodnu godinu, a čine je sredstva iz sljedećih izvora:</w:t>
      </w:r>
    </w:p>
    <w:p w14:paraId="7CE0EC3B" w14:textId="003B2B23" w:rsidR="009E2A9D" w:rsidRPr="00727347" w:rsidRDefault="009E2A9D" w:rsidP="002E69B8">
      <w:pPr>
        <w:spacing w:line="276" w:lineRule="auto"/>
        <w:ind w:left="720"/>
        <w:jc w:val="both"/>
        <w:rPr>
          <w:sz w:val="22"/>
          <w:szCs w:val="22"/>
        </w:rPr>
      </w:pPr>
      <w:r w:rsidRPr="00727347">
        <w:rPr>
          <w:sz w:val="22"/>
          <w:szCs w:val="22"/>
        </w:rPr>
        <w:t>632 Pomoći od međunarodnih organizacija te institucija i tijela EU (48.044,60 €): Bilježi se rast (indeks 128) prvenstveno kroz tekuće pomoći (6321) u iznosu od 47.044,60 € te tekuće pomoći izravno od institucija EU (6323) u iznosu od 1.000,00 €</w:t>
      </w:r>
      <w:r w:rsidR="005564FA" w:rsidRPr="00727347">
        <w:rPr>
          <w:sz w:val="22"/>
          <w:szCs w:val="22"/>
        </w:rPr>
        <w:t xml:space="preserve"> za 3 projekta koje je provodilo Učilište u 2025. godini</w:t>
      </w:r>
      <w:r w:rsidRPr="00727347">
        <w:rPr>
          <w:sz w:val="22"/>
          <w:szCs w:val="22"/>
        </w:rPr>
        <w:t>.</w:t>
      </w:r>
    </w:p>
    <w:p w14:paraId="5BD3A145" w14:textId="2E60BC51" w:rsidR="009E2A9D" w:rsidRPr="00727347" w:rsidRDefault="009E2A9D" w:rsidP="002E69B8">
      <w:pPr>
        <w:spacing w:line="276" w:lineRule="auto"/>
        <w:ind w:left="720"/>
        <w:jc w:val="both"/>
        <w:rPr>
          <w:bCs/>
          <w:sz w:val="22"/>
          <w:szCs w:val="22"/>
        </w:rPr>
      </w:pPr>
      <w:r w:rsidRPr="00727347">
        <w:rPr>
          <w:sz w:val="22"/>
          <w:szCs w:val="22"/>
        </w:rPr>
        <w:t xml:space="preserve">636 Pomoći proračunskim korisnicima iz proračuna koji im nije nadležan (28.335,00 €): Cjelokupni iznos odnosi se na </w:t>
      </w:r>
      <w:r w:rsidR="00D41142" w:rsidRPr="00727347">
        <w:rPr>
          <w:sz w:val="22"/>
          <w:szCs w:val="22"/>
        </w:rPr>
        <w:t>tekuće</w:t>
      </w:r>
      <w:r w:rsidRPr="00727347">
        <w:rPr>
          <w:sz w:val="22"/>
          <w:szCs w:val="22"/>
        </w:rPr>
        <w:t xml:space="preserve"> pomoći (636</w:t>
      </w:r>
      <w:r w:rsidR="00D41142" w:rsidRPr="00727347">
        <w:rPr>
          <w:sz w:val="22"/>
          <w:szCs w:val="22"/>
        </w:rPr>
        <w:t>1</w:t>
      </w:r>
      <w:r w:rsidRPr="00727347">
        <w:rPr>
          <w:sz w:val="22"/>
          <w:szCs w:val="22"/>
        </w:rPr>
        <w:t xml:space="preserve">), ostvarene s indeksom </w:t>
      </w:r>
      <w:r w:rsidR="00843387" w:rsidRPr="00727347">
        <w:rPr>
          <w:sz w:val="22"/>
          <w:szCs w:val="22"/>
        </w:rPr>
        <w:t>252</w:t>
      </w:r>
      <w:r w:rsidRPr="00727347">
        <w:rPr>
          <w:sz w:val="22"/>
          <w:szCs w:val="22"/>
        </w:rPr>
        <w:t xml:space="preserve"> u odnosu na 2024. godinu, a namijenjene</w:t>
      </w:r>
      <w:r w:rsidRPr="00727347">
        <w:rPr>
          <w:bCs/>
          <w:sz w:val="22"/>
          <w:szCs w:val="22"/>
        </w:rPr>
        <w:t xml:space="preserve"> su </w:t>
      </w:r>
      <w:r w:rsidR="006370FA" w:rsidRPr="00727347">
        <w:rPr>
          <w:bCs/>
          <w:sz w:val="22"/>
          <w:szCs w:val="22"/>
        </w:rPr>
        <w:t xml:space="preserve">za </w:t>
      </w:r>
      <w:r w:rsidR="005564FA" w:rsidRPr="00727347">
        <w:rPr>
          <w:bCs/>
          <w:sz w:val="22"/>
          <w:szCs w:val="22"/>
        </w:rPr>
        <w:t>glazbeno scenski program u dvorani Domoljub</w:t>
      </w:r>
      <w:r w:rsidRPr="00727347">
        <w:rPr>
          <w:bCs/>
          <w:sz w:val="22"/>
          <w:szCs w:val="22"/>
        </w:rPr>
        <w:t>.</w:t>
      </w:r>
    </w:p>
    <w:p w14:paraId="60DECE6C" w14:textId="1A0B7362" w:rsidR="009E2A9D" w:rsidRPr="00727347" w:rsidRDefault="009E2A9D" w:rsidP="002E69B8">
      <w:pPr>
        <w:spacing w:line="276" w:lineRule="auto"/>
        <w:ind w:left="720"/>
        <w:jc w:val="both"/>
        <w:rPr>
          <w:bCs/>
          <w:sz w:val="22"/>
          <w:szCs w:val="22"/>
        </w:rPr>
      </w:pPr>
      <w:r w:rsidRPr="00727347">
        <w:rPr>
          <w:sz w:val="22"/>
          <w:szCs w:val="22"/>
        </w:rPr>
        <w:t>638 Pomoći temeljem prijenosa EU sredstava (7.790,00 €):</w:t>
      </w:r>
      <w:r w:rsidRPr="00727347">
        <w:rPr>
          <w:bCs/>
          <w:sz w:val="22"/>
          <w:szCs w:val="22"/>
        </w:rPr>
        <w:t xml:space="preserve"> Ostvarene su tekuće pomoći (6381) za potrebe provođenja EU projekata poput Erasmusa, s indeksom 80 u odnosu na prethodnu godinu.</w:t>
      </w:r>
    </w:p>
    <w:p w14:paraId="64C25F0E" w14:textId="77777777" w:rsidR="00353D08" w:rsidRPr="00727347" w:rsidRDefault="009E2A9D" w:rsidP="004F0F35">
      <w:pPr>
        <w:numPr>
          <w:ilvl w:val="0"/>
          <w:numId w:val="15"/>
        </w:numPr>
        <w:spacing w:line="276" w:lineRule="auto"/>
        <w:jc w:val="both"/>
        <w:rPr>
          <w:bCs/>
          <w:sz w:val="22"/>
          <w:szCs w:val="22"/>
        </w:rPr>
      </w:pPr>
      <w:r w:rsidRPr="00727347">
        <w:rPr>
          <w:b/>
          <w:bCs/>
          <w:sz w:val="22"/>
          <w:szCs w:val="22"/>
        </w:rPr>
        <w:lastRenderedPageBreak/>
        <w:t>65 Prihodi od upravnih i administrativnih pristojbi, pristojbi po posebnim propisima i naknada</w:t>
      </w:r>
      <w:r w:rsidR="00353D08" w:rsidRPr="00727347">
        <w:rPr>
          <w:b/>
          <w:bCs/>
          <w:sz w:val="22"/>
          <w:szCs w:val="22"/>
        </w:rPr>
        <w:t xml:space="preserve"> </w:t>
      </w:r>
    </w:p>
    <w:p w14:paraId="7FFBD921" w14:textId="7A0D2145" w:rsidR="009E2A9D" w:rsidRPr="00727347" w:rsidRDefault="009E2A9D" w:rsidP="002E69B8">
      <w:pPr>
        <w:spacing w:line="276" w:lineRule="auto"/>
        <w:ind w:left="720"/>
        <w:jc w:val="both"/>
        <w:rPr>
          <w:bCs/>
          <w:sz w:val="22"/>
          <w:szCs w:val="22"/>
        </w:rPr>
      </w:pPr>
      <w:r w:rsidRPr="00727347">
        <w:rPr>
          <w:sz w:val="22"/>
          <w:szCs w:val="22"/>
        </w:rPr>
        <w:t>652 Prihodi po posebnim propisima (425,52 €): Sredstva su ostvarena unutar podskupine ostalih nespomenutih prihoda</w:t>
      </w:r>
      <w:r w:rsidRPr="00727347">
        <w:rPr>
          <w:bCs/>
          <w:sz w:val="22"/>
          <w:szCs w:val="22"/>
        </w:rPr>
        <w:t xml:space="preserve"> (6526)</w:t>
      </w:r>
      <w:r w:rsidR="004F0F35" w:rsidRPr="00727347">
        <w:rPr>
          <w:bCs/>
          <w:sz w:val="22"/>
          <w:szCs w:val="22"/>
        </w:rPr>
        <w:t xml:space="preserve"> </w:t>
      </w:r>
      <w:r w:rsidR="004F0F35" w:rsidRPr="00727347">
        <w:rPr>
          <w:sz w:val="22"/>
          <w:szCs w:val="22"/>
        </w:rPr>
        <w:t>odnosi se na uplatu za proizvedenu električnu energiju</w:t>
      </w:r>
      <w:r w:rsidR="004F0F35" w:rsidRPr="00727347">
        <w:rPr>
          <w:b/>
          <w:bCs/>
          <w:sz w:val="22"/>
          <w:szCs w:val="22"/>
        </w:rPr>
        <w:t>.</w:t>
      </w:r>
      <w:r w:rsidRPr="00727347">
        <w:rPr>
          <w:bCs/>
          <w:sz w:val="22"/>
          <w:szCs w:val="22"/>
        </w:rPr>
        <w:t>.</w:t>
      </w:r>
    </w:p>
    <w:p w14:paraId="7BC5BF3F" w14:textId="77777777" w:rsidR="009E2A9D" w:rsidRPr="00727347" w:rsidRDefault="009E2A9D" w:rsidP="009E2A9D">
      <w:pPr>
        <w:numPr>
          <w:ilvl w:val="0"/>
          <w:numId w:val="15"/>
        </w:numPr>
        <w:spacing w:line="276" w:lineRule="auto"/>
        <w:jc w:val="both"/>
        <w:rPr>
          <w:bCs/>
          <w:sz w:val="22"/>
          <w:szCs w:val="22"/>
        </w:rPr>
      </w:pPr>
      <w:r w:rsidRPr="00727347">
        <w:rPr>
          <w:b/>
          <w:bCs/>
          <w:sz w:val="22"/>
          <w:szCs w:val="22"/>
        </w:rPr>
        <w:t>66 Prihodi od prodaje proizvoda i robe te pruženih usluga i donacija (354.342,74 €)</w:t>
      </w:r>
    </w:p>
    <w:p w14:paraId="6C46C241" w14:textId="77777777" w:rsidR="009E2A9D" w:rsidRPr="00727347" w:rsidRDefault="009E2A9D" w:rsidP="002E69B8">
      <w:pPr>
        <w:spacing w:line="276" w:lineRule="auto"/>
        <w:ind w:left="720"/>
        <w:jc w:val="both"/>
        <w:rPr>
          <w:bCs/>
          <w:sz w:val="22"/>
          <w:szCs w:val="22"/>
        </w:rPr>
      </w:pPr>
      <w:r w:rsidRPr="00727347">
        <w:rPr>
          <w:bCs/>
          <w:sz w:val="22"/>
          <w:szCs w:val="22"/>
        </w:rPr>
        <w:t xml:space="preserve">Vlastiti prihodi Učilišta pokazuju snažnu tržišnu orijentaciju s indeksom rasta od </w:t>
      </w:r>
      <w:r w:rsidRPr="00727347">
        <w:rPr>
          <w:sz w:val="22"/>
          <w:szCs w:val="22"/>
        </w:rPr>
        <w:t>149:</w:t>
      </w:r>
    </w:p>
    <w:p w14:paraId="719726E1" w14:textId="77777777" w:rsidR="009E2A9D" w:rsidRPr="00727347" w:rsidRDefault="009E2A9D" w:rsidP="006370FA">
      <w:pPr>
        <w:spacing w:line="276" w:lineRule="auto"/>
        <w:ind w:left="720"/>
        <w:jc w:val="both"/>
        <w:rPr>
          <w:sz w:val="22"/>
          <w:szCs w:val="22"/>
        </w:rPr>
      </w:pPr>
      <w:r w:rsidRPr="00727347">
        <w:rPr>
          <w:sz w:val="22"/>
          <w:szCs w:val="22"/>
        </w:rPr>
        <w:t>661 Prihodi od prodaje proizvoda i robe te pruženih usluga (353.642,74 €): Ovi prihodi, ostvareni u cijelosti kroz pružanje usluga (6615), premašili su plan za 11% i ključni su za samofinanciranje programske djelatnosti Učilišta.</w:t>
      </w:r>
    </w:p>
    <w:p w14:paraId="4EBB7BE6" w14:textId="73C59AE6" w:rsidR="009E2A9D" w:rsidRPr="00727347" w:rsidRDefault="009E2A9D" w:rsidP="002E69B8">
      <w:pPr>
        <w:spacing w:line="276" w:lineRule="auto"/>
        <w:ind w:left="720"/>
        <w:jc w:val="both"/>
        <w:rPr>
          <w:bCs/>
          <w:sz w:val="22"/>
          <w:szCs w:val="22"/>
        </w:rPr>
      </w:pPr>
      <w:r w:rsidRPr="00727347">
        <w:rPr>
          <w:b/>
          <w:bCs/>
          <w:sz w:val="22"/>
          <w:szCs w:val="22"/>
        </w:rPr>
        <w:t>663 Donacije od pravnih i fizičkih osoba izvan općeg proračuna (700,00 €):</w:t>
      </w:r>
      <w:r w:rsidRPr="00727347">
        <w:rPr>
          <w:bCs/>
          <w:sz w:val="22"/>
          <w:szCs w:val="22"/>
        </w:rPr>
        <w:t xml:space="preserve"> Ostvarene su tekuće donacije (6631) u planiranom iznosu, čime je nastavljena potpora vanjskih subjekata kulturnim programima (HUZIP za koncertnu djelatnost).</w:t>
      </w:r>
    </w:p>
    <w:p w14:paraId="098D11A2" w14:textId="77777777" w:rsidR="009E2A9D" w:rsidRPr="00727347" w:rsidRDefault="009E2A9D" w:rsidP="009E2A9D">
      <w:pPr>
        <w:numPr>
          <w:ilvl w:val="0"/>
          <w:numId w:val="15"/>
        </w:numPr>
        <w:spacing w:line="276" w:lineRule="auto"/>
        <w:jc w:val="both"/>
        <w:rPr>
          <w:bCs/>
          <w:sz w:val="22"/>
          <w:szCs w:val="22"/>
        </w:rPr>
      </w:pPr>
      <w:r w:rsidRPr="00727347">
        <w:rPr>
          <w:b/>
          <w:bCs/>
          <w:sz w:val="22"/>
          <w:szCs w:val="22"/>
        </w:rPr>
        <w:t>67 Prihodi iz nadležnog proračuna i od HZZO-a (535.220,06 €)</w:t>
      </w:r>
    </w:p>
    <w:p w14:paraId="03EA169F" w14:textId="77777777" w:rsidR="009E2A9D" w:rsidRPr="00727347" w:rsidRDefault="009E2A9D" w:rsidP="002E69B8">
      <w:pPr>
        <w:spacing w:line="276" w:lineRule="auto"/>
        <w:ind w:left="720"/>
        <w:jc w:val="both"/>
        <w:rPr>
          <w:bCs/>
          <w:sz w:val="22"/>
          <w:szCs w:val="22"/>
        </w:rPr>
      </w:pPr>
      <w:r w:rsidRPr="00727347">
        <w:rPr>
          <w:bCs/>
          <w:sz w:val="22"/>
          <w:szCs w:val="22"/>
        </w:rPr>
        <w:t xml:space="preserve">Sredstva doznačena od Grada Koprivnice kao osnivača bilježe rast od </w:t>
      </w:r>
      <w:r w:rsidRPr="00727347">
        <w:rPr>
          <w:sz w:val="22"/>
          <w:szCs w:val="22"/>
        </w:rPr>
        <w:t>21% (indeks 121) u odnosu</w:t>
      </w:r>
      <w:r w:rsidRPr="00727347">
        <w:rPr>
          <w:bCs/>
          <w:sz w:val="22"/>
          <w:szCs w:val="22"/>
        </w:rPr>
        <w:t xml:space="preserve"> na 2024. godinu:</w:t>
      </w:r>
    </w:p>
    <w:p w14:paraId="4D77F7C7" w14:textId="6748D599" w:rsidR="004A162D" w:rsidRPr="00727347" w:rsidRDefault="009E2A9D" w:rsidP="006370FA">
      <w:pPr>
        <w:spacing w:line="276" w:lineRule="auto"/>
        <w:ind w:left="720"/>
        <w:jc w:val="both"/>
        <w:rPr>
          <w:bCs/>
          <w:sz w:val="22"/>
          <w:szCs w:val="22"/>
        </w:rPr>
      </w:pPr>
      <w:r w:rsidRPr="00727347">
        <w:rPr>
          <w:sz w:val="22"/>
          <w:szCs w:val="22"/>
        </w:rPr>
        <w:t>671 Prihodi iz nadležnog proračuna za financiranje redovne djelatnosti (535.220,06 €): Od ukupnog iznosa, 530.556,96 € (6711) utrošeno je za pokriće rashoda poslovanja (plaće i materijalni troškovi), dok je 4.663,10 € (6712)</w:t>
      </w:r>
      <w:r w:rsidRPr="00727347">
        <w:rPr>
          <w:bCs/>
          <w:sz w:val="22"/>
          <w:szCs w:val="22"/>
        </w:rPr>
        <w:t xml:space="preserve"> usmjereno na financiranje rashoda za nabavu nefinancijske imovine.</w:t>
      </w:r>
    </w:p>
    <w:p w14:paraId="0C1BEE6B" w14:textId="77777777" w:rsidR="00BD75B9" w:rsidRPr="00727347" w:rsidRDefault="00BD75B9" w:rsidP="00BD75B9">
      <w:pPr>
        <w:spacing w:line="276" w:lineRule="auto"/>
        <w:jc w:val="both"/>
        <w:rPr>
          <w:bCs/>
          <w:sz w:val="22"/>
          <w:szCs w:val="22"/>
        </w:rPr>
      </w:pPr>
    </w:p>
    <w:p w14:paraId="6B5E6E9F" w14:textId="77777777" w:rsidR="00E3791F" w:rsidRPr="00727347" w:rsidRDefault="004613DA" w:rsidP="00D51E95">
      <w:pPr>
        <w:numPr>
          <w:ilvl w:val="0"/>
          <w:numId w:val="16"/>
        </w:numPr>
        <w:spacing w:line="276" w:lineRule="auto"/>
        <w:jc w:val="both"/>
        <w:rPr>
          <w:b/>
          <w:bCs/>
          <w:sz w:val="22"/>
          <w:szCs w:val="22"/>
        </w:rPr>
      </w:pPr>
      <w:r w:rsidRPr="00727347">
        <w:rPr>
          <w:b/>
          <w:bCs/>
          <w:sz w:val="22"/>
          <w:szCs w:val="22"/>
        </w:rPr>
        <w:t>Rashodi za zaposlene (31):</w:t>
      </w:r>
      <w:r w:rsidRPr="00727347">
        <w:rPr>
          <w:bCs/>
          <w:sz w:val="22"/>
          <w:szCs w:val="22"/>
        </w:rPr>
        <w:t xml:space="preserve"> Izvršeni u iznosu od </w:t>
      </w:r>
      <w:r w:rsidRPr="00727347">
        <w:rPr>
          <w:b/>
          <w:bCs/>
          <w:sz w:val="22"/>
          <w:szCs w:val="22"/>
        </w:rPr>
        <w:t>510.495,25 €</w:t>
      </w:r>
      <w:r w:rsidRPr="00727347">
        <w:rPr>
          <w:bCs/>
          <w:sz w:val="22"/>
          <w:szCs w:val="22"/>
        </w:rPr>
        <w:t xml:space="preserve"> (indeks 138%). Povećanje je rezultat primjene III. Dodatka Kolektivnom ugovoru od 05.12.2024.</w:t>
      </w:r>
    </w:p>
    <w:p w14:paraId="619F4847" w14:textId="6BFB15B4" w:rsidR="00E3791F" w:rsidRPr="00727347" w:rsidRDefault="00235DCE" w:rsidP="00E3791F">
      <w:pPr>
        <w:spacing w:line="276" w:lineRule="auto"/>
        <w:ind w:left="720"/>
        <w:jc w:val="both"/>
        <w:rPr>
          <w:sz w:val="22"/>
          <w:szCs w:val="22"/>
        </w:rPr>
      </w:pPr>
      <w:r w:rsidRPr="00727347">
        <w:rPr>
          <w:sz w:val="22"/>
          <w:szCs w:val="22"/>
        </w:rPr>
        <w:t>311 Plaće (Bruto): 401.899,90 €, od čega za redovan rad (3111) 394.864,45 €, a za prekovremeni rad (3113) 7.035,45 €</w:t>
      </w:r>
      <w:r w:rsidR="00E3791F" w:rsidRPr="00727347">
        <w:rPr>
          <w:sz w:val="22"/>
          <w:szCs w:val="22"/>
        </w:rPr>
        <w:t>.</w:t>
      </w:r>
    </w:p>
    <w:p w14:paraId="65228D25" w14:textId="61754C40" w:rsidR="00E3791F" w:rsidRPr="00727347" w:rsidRDefault="00235DCE" w:rsidP="00E3791F">
      <w:pPr>
        <w:spacing w:line="276" w:lineRule="auto"/>
        <w:ind w:left="720"/>
        <w:jc w:val="both"/>
        <w:rPr>
          <w:sz w:val="22"/>
          <w:szCs w:val="22"/>
        </w:rPr>
      </w:pPr>
      <w:r w:rsidRPr="00727347">
        <w:rPr>
          <w:sz w:val="22"/>
          <w:szCs w:val="22"/>
        </w:rPr>
        <w:t>312 Ostali rashodi za zaposlene (3121): 42.245,24 € (regres, božićnica, jubilarne nagrade)</w:t>
      </w:r>
      <w:r w:rsidR="00E3791F" w:rsidRPr="00727347">
        <w:rPr>
          <w:sz w:val="22"/>
          <w:szCs w:val="22"/>
        </w:rPr>
        <w:t>.</w:t>
      </w:r>
    </w:p>
    <w:p w14:paraId="5893380C" w14:textId="6E93D75C" w:rsidR="00235DCE" w:rsidRPr="00727347" w:rsidRDefault="00235DCE" w:rsidP="00E3791F">
      <w:pPr>
        <w:spacing w:line="276" w:lineRule="auto"/>
        <w:ind w:left="720"/>
        <w:jc w:val="both"/>
        <w:rPr>
          <w:sz w:val="22"/>
          <w:szCs w:val="22"/>
        </w:rPr>
      </w:pPr>
      <w:r w:rsidRPr="00727347">
        <w:rPr>
          <w:sz w:val="22"/>
          <w:szCs w:val="22"/>
        </w:rPr>
        <w:t>313 Doprinosi na plaće: 66.350,11 €, od čega za zdravstveno osiguranje (3132) 66.287,23 €, a za nezaposlenost (3133) 62,88 €</w:t>
      </w:r>
      <w:r w:rsidR="00E3791F" w:rsidRPr="00727347">
        <w:rPr>
          <w:sz w:val="22"/>
          <w:szCs w:val="22"/>
        </w:rPr>
        <w:t>.</w:t>
      </w:r>
    </w:p>
    <w:p w14:paraId="3547EB48" w14:textId="77777777" w:rsidR="00A3559D" w:rsidRPr="00727347" w:rsidRDefault="004613DA" w:rsidP="00781D87">
      <w:pPr>
        <w:numPr>
          <w:ilvl w:val="0"/>
          <w:numId w:val="16"/>
        </w:numPr>
        <w:spacing w:line="276" w:lineRule="auto"/>
        <w:jc w:val="both"/>
        <w:rPr>
          <w:bCs/>
          <w:sz w:val="22"/>
          <w:szCs w:val="22"/>
        </w:rPr>
      </w:pPr>
      <w:r w:rsidRPr="00727347">
        <w:rPr>
          <w:b/>
          <w:bCs/>
          <w:sz w:val="22"/>
          <w:szCs w:val="22"/>
        </w:rPr>
        <w:t>Materijalni rashodi (32):</w:t>
      </w:r>
      <w:r w:rsidRPr="00727347">
        <w:rPr>
          <w:bCs/>
          <w:sz w:val="22"/>
          <w:szCs w:val="22"/>
        </w:rPr>
        <w:t xml:space="preserve"> Iznose </w:t>
      </w:r>
      <w:r w:rsidRPr="00727347">
        <w:rPr>
          <w:b/>
          <w:bCs/>
          <w:sz w:val="22"/>
          <w:szCs w:val="22"/>
        </w:rPr>
        <w:t>347.814,88 €</w:t>
      </w:r>
      <w:r w:rsidRPr="00727347">
        <w:rPr>
          <w:bCs/>
          <w:sz w:val="22"/>
          <w:szCs w:val="22"/>
        </w:rPr>
        <w:t>. Najveću stavku čine</w:t>
      </w:r>
      <w:r w:rsidR="00A3559D" w:rsidRPr="00727347">
        <w:rPr>
          <w:bCs/>
          <w:sz w:val="22"/>
          <w:szCs w:val="22"/>
        </w:rPr>
        <w:t>:</w:t>
      </w:r>
    </w:p>
    <w:p w14:paraId="7F519F2D" w14:textId="048B40F2" w:rsidR="00A3559D" w:rsidRPr="00727347" w:rsidRDefault="00A3559D" w:rsidP="00C6396E">
      <w:pPr>
        <w:spacing w:line="276" w:lineRule="auto"/>
        <w:ind w:left="720"/>
        <w:jc w:val="both"/>
        <w:rPr>
          <w:bCs/>
          <w:sz w:val="22"/>
          <w:szCs w:val="22"/>
        </w:rPr>
      </w:pPr>
      <w:r w:rsidRPr="00727347">
        <w:rPr>
          <w:bCs/>
          <w:sz w:val="22"/>
          <w:szCs w:val="22"/>
        </w:rPr>
        <w:t>321 Naknade troškova zaposlenima: 22.417,97 € (službena putovanja 9.584,27 €, prijevoz 8.428,80 €, usavršavanje 4.404,90 €).</w:t>
      </w:r>
    </w:p>
    <w:p w14:paraId="3B2B9931" w14:textId="62A02EA9" w:rsidR="00A3559D" w:rsidRPr="00727347" w:rsidRDefault="00A3559D" w:rsidP="00C6396E">
      <w:pPr>
        <w:spacing w:line="276" w:lineRule="auto"/>
        <w:ind w:left="720"/>
        <w:jc w:val="both"/>
        <w:rPr>
          <w:bCs/>
          <w:sz w:val="22"/>
          <w:szCs w:val="22"/>
        </w:rPr>
      </w:pPr>
      <w:r w:rsidRPr="00727347">
        <w:rPr>
          <w:bCs/>
          <w:sz w:val="22"/>
          <w:szCs w:val="22"/>
        </w:rPr>
        <w:t>322 Rashodi za materijal i energiju: 38.494,65 € (energija 21.531,11 €, uredski materijal 10.316,27 €, sitni inventar 3.833,86 €)</w:t>
      </w:r>
    </w:p>
    <w:p w14:paraId="394DFD27" w14:textId="11E3B505" w:rsidR="00A3559D" w:rsidRPr="00727347" w:rsidRDefault="00A3559D" w:rsidP="00C6396E">
      <w:pPr>
        <w:spacing w:line="276" w:lineRule="auto"/>
        <w:ind w:left="720"/>
        <w:jc w:val="both"/>
        <w:rPr>
          <w:bCs/>
          <w:sz w:val="22"/>
          <w:szCs w:val="22"/>
        </w:rPr>
      </w:pPr>
      <w:r w:rsidRPr="00727347">
        <w:rPr>
          <w:bCs/>
          <w:sz w:val="22"/>
          <w:szCs w:val="22"/>
        </w:rPr>
        <w:t>323 Rashodi za usluge: 275.431,53 €, dominantno intelektualne usluge (3237) od 117.564,19 € te zakupnine i najamnine (3235) od 101.001,40 €</w:t>
      </w:r>
    </w:p>
    <w:p w14:paraId="3F512A72" w14:textId="02F4F4A6" w:rsidR="00363AA0" w:rsidRPr="00727347" w:rsidRDefault="00A3559D" w:rsidP="00363AA0">
      <w:pPr>
        <w:spacing w:line="276" w:lineRule="auto"/>
        <w:ind w:left="720"/>
        <w:jc w:val="both"/>
        <w:rPr>
          <w:bCs/>
          <w:sz w:val="22"/>
          <w:szCs w:val="22"/>
        </w:rPr>
      </w:pPr>
      <w:r w:rsidRPr="00727347">
        <w:rPr>
          <w:bCs/>
          <w:sz w:val="22"/>
          <w:szCs w:val="22"/>
        </w:rPr>
        <w:t xml:space="preserve">329 Ostali nespomenuti rashodi: 11.470,73 € (reprezentacija </w:t>
      </w:r>
      <w:r w:rsidR="00BE03AE" w:rsidRPr="00727347">
        <w:rPr>
          <w:bCs/>
          <w:sz w:val="22"/>
          <w:szCs w:val="22"/>
        </w:rPr>
        <w:t>1.539,43</w:t>
      </w:r>
      <w:r w:rsidRPr="00727347">
        <w:rPr>
          <w:bCs/>
          <w:sz w:val="22"/>
          <w:szCs w:val="22"/>
        </w:rPr>
        <w:t xml:space="preserve"> €, premije osiguranja </w:t>
      </w:r>
      <w:r w:rsidR="007B03C9" w:rsidRPr="00727347">
        <w:rPr>
          <w:bCs/>
          <w:sz w:val="22"/>
          <w:szCs w:val="22"/>
        </w:rPr>
        <w:t>2.270,70</w:t>
      </w:r>
      <w:r w:rsidRPr="00727347">
        <w:rPr>
          <w:bCs/>
          <w:sz w:val="22"/>
          <w:szCs w:val="22"/>
        </w:rPr>
        <w:t xml:space="preserve"> €)</w:t>
      </w:r>
      <w:r w:rsidR="005968D9" w:rsidRPr="00727347">
        <w:rPr>
          <w:bCs/>
          <w:sz w:val="22"/>
          <w:szCs w:val="22"/>
        </w:rPr>
        <w:t>.</w:t>
      </w:r>
    </w:p>
    <w:p w14:paraId="5ABFC33A" w14:textId="477F7B48" w:rsidR="00F33895" w:rsidRPr="00727347" w:rsidRDefault="005968D9" w:rsidP="002E69B8">
      <w:pPr>
        <w:spacing w:line="276" w:lineRule="auto"/>
        <w:ind w:left="720"/>
        <w:jc w:val="both"/>
        <w:rPr>
          <w:bCs/>
          <w:sz w:val="22"/>
          <w:szCs w:val="22"/>
        </w:rPr>
      </w:pPr>
      <w:r w:rsidRPr="00727347">
        <w:rPr>
          <w:b/>
          <w:bCs/>
          <w:sz w:val="22"/>
          <w:szCs w:val="22"/>
        </w:rPr>
        <w:t>Financijski rashodi (34):</w:t>
      </w:r>
      <w:r w:rsidRPr="00727347">
        <w:rPr>
          <w:bCs/>
          <w:sz w:val="22"/>
          <w:szCs w:val="22"/>
        </w:rPr>
        <w:t xml:space="preserve"> Iznose </w:t>
      </w:r>
      <w:r w:rsidRPr="00727347">
        <w:rPr>
          <w:b/>
          <w:bCs/>
          <w:sz w:val="22"/>
          <w:szCs w:val="22"/>
        </w:rPr>
        <w:t>1.182,98 €</w:t>
      </w:r>
      <w:r w:rsidRPr="00727347">
        <w:rPr>
          <w:bCs/>
          <w:sz w:val="22"/>
          <w:szCs w:val="22"/>
        </w:rPr>
        <w:t xml:space="preserve"> (bankarske usluge 3431)</w:t>
      </w:r>
    </w:p>
    <w:p w14:paraId="63C5D8B9" w14:textId="00A962E2" w:rsidR="004613DA" w:rsidRPr="00727347" w:rsidRDefault="004613DA" w:rsidP="00A3559D">
      <w:pPr>
        <w:numPr>
          <w:ilvl w:val="0"/>
          <w:numId w:val="16"/>
        </w:numPr>
        <w:spacing w:line="276" w:lineRule="auto"/>
        <w:jc w:val="both"/>
        <w:rPr>
          <w:bCs/>
          <w:sz w:val="22"/>
          <w:szCs w:val="22"/>
        </w:rPr>
      </w:pPr>
      <w:r w:rsidRPr="00727347">
        <w:rPr>
          <w:b/>
          <w:bCs/>
          <w:sz w:val="22"/>
          <w:szCs w:val="22"/>
        </w:rPr>
        <w:t>Rashodi za nabavu nefinancijske imovine (4):</w:t>
      </w:r>
      <w:r w:rsidRPr="00727347">
        <w:rPr>
          <w:bCs/>
          <w:sz w:val="22"/>
          <w:szCs w:val="22"/>
        </w:rPr>
        <w:t xml:space="preserve"> Izvršeni u iznosu od </w:t>
      </w:r>
      <w:r w:rsidRPr="00727347">
        <w:rPr>
          <w:b/>
          <w:bCs/>
          <w:sz w:val="22"/>
          <w:szCs w:val="22"/>
        </w:rPr>
        <w:t>17.789,18 €</w:t>
      </w:r>
      <w:r w:rsidRPr="00727347">
        <w:rPr>
          <w:bCs/>
          <w:sz w:val="22"/>
          <w:szCs w:val="22"/>
        </w:rPr>
        <w:t xml:space="preserve">. Sredstva su utrošena na uredsku opremu i namještaj </w:t>
      </w:r>
      <w:r w:rsidR="006D7E57" w:rsidRPr="00727347">
        <w:rPr>
          <w:bCs/>
          <w:sz w:val="22"/>
          <w:szCs w:val="22"/>
        </w:rPr>
        <w:t xml:space="preserve">za kino Velebit i CCU </w:t>
      </w:r>
      <w:r w:rsidRPr="00727347">
        <w:rPr>
          <w:bCs/>
          <w:sz w:val="22"/>
          <w:szCs w:val="22"/>
        </w:rPr>
        <w:t>(4221) u iznosu od 2.760,64 €, opremu za održavanje i zaštitu (4223) od 9.497,13 €</w:t>
      </w:r>
      <w:r w:rsidR="006D7E57" w:rsidRPr="00727347">
        <w:rPr>
          <w:bCs/>
          <w:sz w:val="22"/>
          <w:szCs w:val="22"/>
        </w:rPr>
        <w:t xml:space="preserve"> </w:t>
      </w:r>
      <w:r w:rsidR="00EC72EE" w:rsidRPr="00727347">
        <w:rPr>
          <w:bCs/>
          <w:sz w:val="22"/>
          <w:szCs w:val="22"/>
        </w:rPr>
        <w:t>u Domoljubu i zgradi CCU</w:t>
      </w:r>
      <w:r w:rsidRPr="00727347">
        <w:rPr>
          <w:bCs/>
          <w:sz w:val="22"/>
          <w:szCs w:val="22"/>
        </w:rPr>
        <w:t xml:space="preserve"> te uređaje za ostale namjene (4227) u iznosu od 5.531,41 €</w:t>
      </w:r>
      <w:r w:rsidR="00EC72EE" w:rsidRPr="00727347">
        <w:rPr>
          <w:bCs/>
          <w:sz w:val="22"/>
          <w:szCs w:val="22"/>
        </w:rPr>
        <w:t xml:space="preserve"> za potrebe Učilišta</w:t>
      </w:r>
      <w:r w:rsidRPr="00727347">
        <w:rPr>
          <w:bCs/>
          <w:sz w:val="22"/>
          <w:szCs w:val="22"/>
        </w:rPr>
        <w:t>.</w:t>
      </w:r>
    </w:p>
    <w:p w14:paraId="1005FD0B" w14:textId="655603BA" w:rsidR="00814641" w:rsidRPr="00727347" w:rsidRDefault="00814641" w:rsidP="00814641">
      <w:pPr>
        <w:spacing w:line="276" w:lineRule="auto"/>
        <w:jc w:val="both"/>
        <w:rPr>
          <w:bCs/>
          <w:sz w:val="22"/>
          <w:szCs w:val="22"/>
        </w:rPr>
      </w:pPr>
    </w:p>
    <w:p w14:paraId="342BC73B" w14:textId="77777777" w:rsidR="00B0171A" w:rsidRPr="00727347" w:rsidRDefault="00B0171A" w:rsidP="00814641">
      <w:pPr>
        <w:spacing w:line="276" w:lineRule="auto"/>
        <w:jc w:val="both"/>
        <w:rPr>
          <w:bCs/>
          <w:sz w:val="22"/>
          <w:szCs w:val="22"/>
        </w:rPr>
      </w:pPr>
    </w:p>
    <w:p w14:paraId="717C824B" w14:textId="77777777" w:rsidR="00F9072C" w:rsidRPr="00727347" w:rsidRDefault="00F9072C" w:rsidP="00F9072C">
      <w:pPr>
        <w:spacing w:line="276" w:lineRule="auto"/>
        <w:jc w:val="both"/>
        <w:rPr>
          <w:b/>
          <w:bCs/>
          <w:sz w:val="22"/>
          <w:szCs w:val="22"/>
        </w:rPr>
      </w:pPr>
      <w:r w:rsidRPr="00727347">
        <w:rPr>
          <w:b/>
          <w:bCs/>
          <w:sz w:val="22"/>
          <w:szCs w:val="22"/>
        </w:rPr>
        <w:t>Prihodi i  rashodi po izvorima financiranja</w:t>
      </w:r>
    </w:p>
    <w:p w14:paraId="509F5DE6" w14:textId="77777777" w:rsidR="00F9072C" w:rsidRPr="00727347" w:rsidRDefault="00F9072C" w:rsidP="00F9072C">
      <w:pPr>
        <w:spacing w:line="276" w:lineRule="auto"/>
        <w:jc w:val="both"/>
        <w:rPr>
          <w:b/>
          <w:bCs/>
          <w:sz w:val="22"/>
          <w:szCs w:val="22"/>
        </w:rPr>
      </w:pPr>
    </w:p>
    <w:p w14:paraId="1B8716F0" w14:textId="77777777" w:rsidR="0076722D" w:rsidRPr="00727347" w:rsidRDefault="0076722D" w:rsidP="0076722D">
      <w:pPr>
        <w:spacing w:line="276" w:lineRule="auto"/>
        <w:jc w:val="both"/>
        <w:rPr>
          <w:sz w:val="22"/>
          <w:szCs w:val="22"/>
        </w:rPr>
      </w:pPr>
      <w:r w:rsidRPr="00727347">
        <w:rPr>
          <w:sz w:val="22"/>
          <w:szCs w:val="22"/>
        </w:rPr>
        <w:t>Planirani prihodi za 2025. godinu realizirani su prema izvorima financiranja kako slijedi:</w:t>
      </w:r>
    </w:p>
    <w:p w14:paraId="2887C331" w14:textId="77777777" w:rsidR="0076722D" w:rsidRPr="00727347" w:rsidRDefault="0076722D" w:rsidP="0076722D">
      <w:pPr>
        <w:spacing w:line="276" w:lineRule="auto"/>
        <w:jc w:val="both"/>
        <w:rPr>
          <w:sz w:val="22"/>
          <w:szCs w:val="22"/>
        </w:rPr>
      </w:pPr>
      <w:r w:rsidRPr="00727347">
        <w:rPr>
          <w:b/>
          <w:bCs/>
          <w:sz w:val="22"/>
          <w:szCs w:val="22"/>
        </w:rPr>
        <w:t xml:space="preserve">Prihodi iz općih prihoda i primitaka (Izvor 11) </w:t>
      </w:r>
      <w:r w:rsidRPr="00727347">
        <w:rPr>
          <w:sz w:val="22"/>
          <w:szCs w:val="22"/>
        </w:rPr>
        <w:t>planirani su u visini od 625.493,00 EUR u skladu s limitima Osnivača. Godišnje izvršenje iznosi 535.220,06 EUR, što predstavlja 86% ostvarenja plana. U odnosu na prethodnu godinu, bilježi se značajan rast s indeksom od 133. Ovi su prihodi namjenski utrošeni za podmirenje rashoda za zaposlene, materijalne troškove te realizaciju redovnih programskih aktivnosti, uz napomenu da je u ovaj izvor uključen i preneseni manjak iz 2024. godine u iznosu od -10.966,95 EUR.</w:t>
      </w:r>
    </w:p>
    <w:p w14:paraId="7B57E5A5" w14:textId="2E62C297" w:rsidR="0076722D" w:rsidRPr="00727347" w:rsidRDefault="0076722D" w:rsidP="0076722D">
      <w:pPr>
        <w:spacing w:line="276" w:lineRule="auto"/>
        <w:jc w:val="both"/>
        <w:rPr>
          <w:b/>
          <w:bCs/>
          <w:sz w:val="22"/>
          <w:szCs w:val="22"/>
        </w:rPr>
      </w:pPr>
      <w:r w:rsidRPr="00727347">
        <w:rPr>
          <w:b/>
          <w:bCs/>
          <w:sz w:val="22"/>
          <w:szCs w:val="22"/>
        </w:rPr>
        <w:t>Vlastiti prihodi (Izvor 31</w:t>
      </w:r>
      <w:r w:rsidRPr="00727347">
        <w:rPr>
          <w:sz w:val="22"/>
          <w:szCs w:val="22"/>
        </w:rPr>
        <w:t xml:space="preserve">) planirani su u iznosu od 318.623,00 EUR, a ostvareni su u visini od 354.068,26 EUR. To predstavlja </w:t>
      </w:r>
      <w:r w:rsidR="00247CCB" w:rsidRPr="00727347">
        <w:rPr>
          <w:sz w:val="22"/>
          <w:szCs w:val="22"/>
        </w:rPr>
        <w:t>prebacivanje</w:t>
      </w:r>
      <w:r w:rsidRPr="00727347">
        <w:rPr>
          <w:sz w:val="22"/>
          <w:szCs w:val="22"/>
        </w:rPr>
        <w:t xml:space="preserve"> plana s indeksom od 111%, odnosno snažan porast u odnosu na prošlu godinu s</w:t>
      </w:r>
      <w:r w:rsidRPr="00727347">
        <w:rPr>
          <w:b/>
          <w:bCs/>
          <w:sz w:val="22"/>
          <w:szCs w:val="22"/>
        </w:rPr>
        <w:t xml:space="preserve"> </w:t>
      </w:r>
      <w:r w:rsidRPr="00727347">
        <w:rPr>
          <w:sz w:val="22"/>
          <w:szCs w:val="22"/>
        </w:rPr>
        <w:t>indeksom od</w:t>
      </w:r>
      <w:r w:rsidRPr="00727347">
        <w:rPr>
          <w:b/>
          <w:bCs/>
          <w:sz w:val="22"/>
          <w:szCs w:val="22"/>
        </w:rPr>
        <w:t xml:space="preserve"> </w:t>
      </w:r>
      <w:r w:rsidRPr="00727347">
        <w:rPr>
          <w:sz w:val="22"/>
          <w:szCs w:val="22"/>
        </w:rPr>
        <w:t>149. Prihod je primarno generiran kroz tržišne aktivnosti u filmskoj i obrazovnoj djelatnosti te je utrošen na pokriće programskih troškova i pripadajućih rashoda za zaposlene</w:t>
      </w:r>
      <w:r w:rsidR="00325349" w:rsidRPr="00727347">
        <w:rPr>
          <w:sz w:val="22"/>
          <w:szCs w:val="22"/>
        </w:rPr>
        <w:t xml:space="preserve"> te kao pokriće nastalog manjka iz 2024.</w:t>
      </w:r>
    </w:p>
    <w:p w14:paraId="7611E9A4" w14:textId="2B6E2B43" w:rsidR="0076722D" w:rsidRPr="00727347" w:rsidRDefault="0076722D" w:rsidP="0076722D">
      <w:pPr>
        <w:spacing w:line="276" w:lineRule="auto"/>
        <w:jc w:val="both"/>
        <w:rPr>
          <w:sz w:val="22"/>
          <w:szCs w:val="22"/>
        </w:rPr>
      </w:pPr>
      <w:r w:rsidRPr="00727347">
        <w:rPr>
          <w:b/>
          <w:bCs/>
          <w:sz w:val="22"/>
          <w:szCs w:val="22"/>
        </w:rPr>
        <w:lastRenderedPageBreak/>
        <w:t xml:space="preserve">Prihod od pomoći (Izvor 55) </w:t>
      </w:r>
      <w:r w:rsidRPr="00727347">
        <w:rPr>
          <w:sz w:val="22"/>
          <w:szCs w:val="22"/>
        </w:rPr>
        <w:t xml:space="preserve">obuhvaća sredstva iz nenadležnih proračuna (državni i županijski) te prihode za provedbu EU projekata. Planirana sredstva od 83.068,00 EUR realizirana su u iznosu od 84.169,60 EUR, što čini 101% plana. Za razliku od prethodnog razdoblja, u 2025. godini su osigurana značajna sredstva za </w:t>
      </w:r>
      <w:r w:rsidR="00E44E95" w:rsidRPr="00727347">
        <w:rPr>
          <w:sz w:val="22"/>
          <w:szCs w:val="22"/>
        </w:rPr>
        <w:t>tekuć</w:t>
      </w:r>
      <w:r w:rsidR="00B163AF" w:rsidRPr="00727347">
        <w:rPr>
          <w:sz w:val="22"/>
          <w:szCs w:val="22"/>
        </w:rPr>
        <w:t>e troškove</w:t>
      </w:r>
      <w:r w:rsidRPr="00727347">
        <w:rPr>
          <w:sz w:val="22"/>
          <w:szCs w:val="22"/>
        </w:rPr>
        <w:t xml:space="preserve"> (</w:t>
      </w:r>
      <w:r w:rsidR="00864659" w:rsidRPr="00727347">
        <w:rPr>
          <w:sz w:val="22"/>
          <w:szCs w:val="22"/>
        </w:rPr>
        <w:t>scenski program u</w:t>
      </w:r>
      <w:r w:rsidRPr="00727347">
        <w:rPr>
          <w:sz w:val="22"/>
          <w:szCs w:val="22"/>
        </w:rPr>
        <w:t xml:space="preserve"> dvoran</w:t>
      </w:r>
      <w:r w:rsidR="00864659" w:rsidRPr="00727347">
        <w:rPr>
          <w:sz w:val="22"/>
          <w:szCs w:val="22"/>
        </w:rPr>
        <w:t>i</w:t>
      </w:r>
      <w:r w:rsidRPr="00727347">
        <w:rPr>
          <w:sz w:val="22"/>
          <w:szCs w:val="22"/>
        </w:rPr>
        <w:t xml:space="preserve"> Domoljub)</w:t>
      </w:r>
      <w:r w:rsidR="007C7B9B" w:rsidRPr="00727347">
        <w:rPr>
          <w:sz w:val="22"/>
          <w:szCs w:val="22"/>
        </w:rPr>
        <w:t xml:space="preserve"> </w:t>
      </w:r>
      <w:r w:rsidRPr="00727347">
        <w:rPr>
          <w:sz w:val="22"/>
          <w:szCs w:val="22"/>
        </w:rPr>
        <w:t>iz nenadležnog proračuna (stavka 636). Unutar ovog izvora, prihodi od institucija i tijela EU (stavka 632) ostvareni su s visokim indeksom rasta u odnosu na prethodnu godinu.</w:t>
      </w:r>
      <w:r w:rsidR="004D45AE" w:rsidRPr="00727347">
        <w:rPr>
          <w:sz w:val="22"/>
          <w:szCs w:val="22"/>
        </w:rPr>
        <w:t xml:space="preserve"> Prihod </w:t>
      </w:r>
      <w:r w:rsidR="00D03319" w:rsidRPr="00727347">
        <w:rPr>
          <w:sz w:val="22"/>
          <w:szCs w:val="22"/>
        </w:rPr>
        <w:t xml:space="preserve">se odnosi na </w:t>
      </w:r>
      <w:r w:rsidR="00691F47" w:rsidRPr="00727347">
        <w:rPr>
          <w:sz w:val="22"/>
          <w:szCs w:val="22"/>
        </w:rPr>
        <w:t>3 projekta koja smo provodili u 2025. godini.</w:t>
      </w:r>
    </w:p>
    <w:p w14:paraId="283D3EC7" w14:textId="77777777" w:rsidR="0076722D" w:rsidRPr="00727347" w:rsidRDefault="0076722D" w:rsidP="0076722D">
      <w:pPr>
        <w:spacing w:line="276" w:lineRule="auto"/>
        <w:jc w:val="both"/>
        <w:rPr>
          <w:sz w:val="22"/>
          <w:szCs w:val="22"/>
        </w:rPr>
      </w:pPr>
      <w:r w:rsidRPr="00727347">
        <w:rPr>
          <w:b/>
          <w:bCs/>
          <w:sz w:val="22"/>
          <w:szCs w:val="22"/>
        </w:rPr>
        <w:t xml:space="preserve">Donacije (Izvor 62) </w:t>
      </w:r>
      <w:r w:rsidRPr="00727347">
        <w:rPr>
          <w:sz w:val="22"/>
          <w:szCs w:val="22"/>
        </w:rPr>
        <w:t>planirane su od strane HUZIP-a u iznosu od 700,00 EUR te su u potpunosti realizirane (100%) za potrebe koncertne djelatnosti.</w:t>
      </w:r>
    </w:p>
    <w:p w14:paraId="1E60E4D8" w14:textId="77777777" w:rsidR="006E28C1" w:rsidRPr="00727347" w:rsidRDefault="006E28C1" w:rsidP="006E28C1">
      <w:pPr>
        <w:spacing w:line="276" w:lineRule="auto"/>
        <w:jc w:val="both"/>
        <w:rPr>
          <w:bCs/>
          <w:sz w:val="22"/>
          <w:szCs w:val="22"/>
        </w:rPr>
      </w:pPr>
      <w:r w:rsidRPr="00727347">
        <w:rPr>
          <w:b/>
          <w:bCs/>
          <w:sz w:val="22"/>
          <w:szCs w:val="22"/>
        </w:rPr>
        <w:t>Rashodi</w:t>
      </w:r>
      <w:r w:rsidRPr="00727347">
        <w:rPr>
          <w:bCs/>
          <w:sz w:val="22"/>
          <w:szCs w:val="22"/>
        </w:rPr>
        <w:t xml:space="preserve"> su utrošeni strogo namjenski, u skladu s planiranim izvorima financiranja i ostvarenim priljevima:</w:t>
      </w:r>
    </w:p>
    <w:p w14:paraId="0637EA25" w14:textId="6DA23BCC" w:rsidR="006E28C1" w:rsidRPr="00727347" w:rsidRDefault="006E28C1" w:rsidP="00B7310E">
      <w:pPr>
        <w:spacing w:line="276" w:lineRule="auto"/>
        <w:jc w:val="both"/>
        <w:rPr>
          <w:bCs/>
          <w:sz w:val="22"/>
          <w:szCs w:val="22"/>
        </w:rPr>
      </w:pPr>
      <w:r w:rsidRPr="00727347">
        <w:rPr>
          <w:b/>
          <w:bCs/>
          <w:sz w:val="22"/>
          <w:szCs w:val="22"/>
        </w:rPr>
        <w:t>Rashodi iz izvora općih prihoda i primitaka (Izvor 11):</w:t>
      </w:r>
      <w:r w:rsidRPr="00727347">
        <w:rPr>
          <w:bCs/>
          <w:sz w:val="22"/>
          <w:szCs w:val="22"/>
        </w:rPr>
        <w:t xml:space="preserve"> Planirani su u iznosu od </w:t>
      </w:r>
      <w:r w:rsidRPr="00727347">
        <w:rPr>
          <w:b/>
          <w:bCs/>
          <w:sz w:val="22"/>
          <w:szCs w:val="22"/>
        </w:rPr>
        <w:t>614.526,00 EUR</w:t>
      </w:r>
      <w:r w:rsidRPr="00727347">
        <w:rPr>
          <w:bCs/>
          <w:sz w:val="22"/>
          <w:szCs w:val="22"/>
        </w:rPr>
        <w:t xml:space="preserve">, a izvršeni s </w:t>
      </w:r>
      <w:r w:rsidRPr="00727347">
        <w:rPr>
          <w:b/>
          <w:bCs/>
          <w:sz w:val="22"/>
          <w:szCs w:val="22"/>
        </w:rPr>
        <w:t>575.304,72 EUR</w:t>
      </w:r>
      <w:r w:rsidRPr="00727347">
        <w:rPr>
          <w:bCs/>
          <w:sz w:val="22"/>
          <w:szCs w:val="22"/>
        </w:rPr>
        <w:t xml:space="preserve">, što čini </w:t>
      </w:r>
      <w:r w:rsidRPr="00727347">
        <w:rPr>
          <w:b/>
          <w:bCs/>
          <w:sz w:val="22"/>
          <w:szCs w:val="22"/>
        </w:rPr>
        <w:t>94%</w:t>
      </w:r>
      <w:r w:rsidRPr="00727347">
        <w:rPr>
          <w:bCs/>
          <w:sz w:val="22"/>
          <w:szCs w:val="22"/>
        </w:rPr>
        <w:t xml:space="preserve"> plana. U odnosu na prošlu godinu, rashodi iz ovog izvora bilježe rast s indeksom od </w:t>
      </w:r>
      <w:r w:rsidRPr="00727347">
        <w:rPr>
          <w:b/>
          <w:bCs/>
          <w:sz w:val="22"/>
          <w:szCs w:val="22"/>
        </w:rPr>
        <w:t>148</w:t>
      </w:r>
      <w:r w:rsidRPr="00727347">
        <w:rPr>
          <w:bCs/>
          <w:sz w:val="22"/>
          <w:szCs w:val="22"/>
        </w:rPr>
        <w:t xml:space="preserve">, prvenstveno uslijed povećanja rashoda za zaposlene sukladno novim </w:t>
      </w:r>
      <w:r w:rsidR="00EC6688" w:rsidRPr="00727347">
        <w:rPr>
          <w:bCs/>
          <w:sz w:val="22"/>
          <w:szCs w:val="22"/>
        </w:rPr>
        <w:t>Dodatku kolektivnog</w:t>
      </w:r>
      <w:r w:rsidRPr="00727347">
        <w:rPr>
          <w:bCs/>
          <w:sz w:val="22"/>
          <w:szCs w:val="22"/>
        </w:rPr>
        <w:t xml:space="preserve"> ugovor</w:t>
      </w:r>
      <w:r w:rsidR="00EC6688" w:rsidRPr="00727347">
        <w:rPr>
          <w:bCs/>
          <w:sz w:val="22"/>
          <w:szCs w:val="22"/>
        </w:rPr>
        <w:t>a</w:t>
      </w:r>
      <w:r w:rsidRPr="00727347">
        <w:rPr>
          <w:bCs/>
          <w:sz w:val="22"/>
          <w:szCs w:val="22"/>
        </w:rPr>
        <w:t>.</w:t>
      </w:r>
    </w:p>
    <w:p w14:paraId="2A1E3F58" w14:textId="22232027" w:rsidR="006E28C1" w:rsidRPr="00727347" w:rsidRDefault="006E28C1" w:rsidP="00B7310E">
      <w:pPr>
        <w:spacing w:line="276" w:lineRule="auto"/>
        <w:jc w:val="both"/>
        <w:rPr>
          <w:bCs/>
          <w:sz w:val="22"/>
          <w:szCs w:val="22"/>
        </w:rPr>
      </w:pPr>
      <w:r w:rsidRPr="00727347">
        <w:rPr>
          <w:b/>
          <w:bCs/>
          <w:sz w:val="22"/>
          <w:szCs w:val="22"/>
        </w:rPr>
        <w:t>Rashodi iz vlastitih prihoda (Izvor 31):</w:t>
      </w:r>
      <w:r w:rsidRPr="00727347">
        <w:rPr>
          <w:bCs/>
          <w:sz w:val="22"/>
          <w:szCs w:val="22"/>
        </w:rPr>
        <w:t xml:space="preserve"> Planirani su u visini od </w:t>
      </w:r>
      <w:r w:rsidRPr="00727347">
        <w:rPr>
          <w:b/>
          <w:bCs/>
          <w:sz w:val="22"/>
          <w:szCs w:val="22"/>
        </w:rPr>
        <w:t>315.963,00 EUR</w:t>
      </w:r>
      <w:r w:rsidRPr="00727347">
        <w:rPr>
          <w:bCs/>
          <w:sz w:val="22"/>
          <w:szCs w:val="22"/>
        </w:rPr>
        <w:t xml:space="preserve">, a izvršenje iznosi </w:t>
      </w:r>
      <w:r w:rsidRPr="00727347">
        <w:rPr>
          <w:b/>
          <w:bCs/>
          <w:sz w:val="22"/>
          <w:szCs w:val="22"/>
        </w:rPr>
        <w:t>224.072,69 EUR</w:t>
      </w:r>
      <w:r w:rsidRPr="00727347">
        <w:rPr>
          <w:bCs/>
          <w:sz w:val="22"/>
          <w:szCs w:val="22"/>
        </w:rPr>
        <w:t xml:space="preserve"> (</w:t>
      </w:r>
      <w:r w:rsidRPr="00727347">
        <w:rPr>
          <w:b/>
          <w:bCs/>
          <w:sz w:val="22"/>
          <w:szCs w:val="22"/>
        </w:rPr>
        <w:t>71%</w:t>
      </w:r>
      <w:r w:rsidRPr="00727347">
        <w:rPr>
          <w:bCs/>
          <w:sz w:val="22"/>
          <w:szCs w:val="22"/>
        </w:rPr>
        <w:t xml:space="preserve"> plana). Sredstva su racionalno usmjerena na materijalne troškove programske </w:t>
      </w:r>
      <w:r w:rsidR="00B2678C" w:rsidRPr="00727347">
        <w:rPr>
          <w:bCs/>
          <w:sz w:val="22"/>
          <w:szCs w:val="22"/>
        </w:rPr>
        <w:t>djelatnosti</w:t>
      </w:r>
      <w:r w:rsidRPr="00727347">
        <w:rPr>
          <w:bCs/>
          <w:sz w:val="22"/>
          <w:szCs w:val="22"/>
        </w:rPr>
        <w:t xml:space="preserve"> i nabavu nefinancijske imovine (uredska oprema i uređaji).</w:t>
      </w:r>
    </w:p>
    <w:p w14:paraId="6570EBC2" w14:textId="6B25D15C" w:rsidR="006E28C1" w:rsidRPr="00727347" w:rsidRDefault="006E28C1" w:rsidP="00B7310E">
      <w:pPr>
        <w:spacing w:line="276" w:lineRule="auto"/>
        <w:jc w:val="both"/>
        <w:rPr>
          <w:bCs/>
          <w:sz w:val="22"/>
          <w:szCs w:val="22"/>
        </w:rPr>
      </w:pPr>
      <w:r w:rsidRPr="00727347">
        <w:rPr>
          <w:b/>
          <w:bCs/>
          <w:sz w:val="22"/>
          <w:szCs w:val="22"/>
        </w:rPr>
        <w:t>Rashodi s osnove pomoći (Izvor 55):</w:t>
      </w:r>
      <w:r w:rsidRPr="00727347">
        <w:rPr>
          <w:bCs/>
          <w:sz w:val="22"/>
          <w:szCs w:val="22"/>
        </w:rPr>
        <w:t xml:space="preserve"> Planirani su u iznosu od </w:t>
      </w:r>
      <w:r w:rsidRPr="00727347">
        <w:rPr>
          <w:b/>
          <w:bCs/>
          <w:sz w:val="22"/>
          <w:szCs w:val="22"/>
        </w:rPr>
        <w:t>70.376,00 EUR</w:t>
      </w:r>
      <w:r w:rsidRPr="00727347">
        <w:rPr>
          <w:bCs/>
          <w:sz w:val="22"/>
          <w:szCs w:val="22"/>
        </w:rPr>
        <w:t xml:space="preserve">, a izvršeni u iznosu od </w:t>
      </w:r>
      <w:r w:rsidRPr="00727347">
        <w:rPr>
          <w:b/>
          <w:bCs/>
          <w:sz w:val="22"/>
          <w:szCs w:val="22"/>
        </w:rPr>
        <w:t>77.204,88 EUR</w:t>
      </w:r>
      <w:r w:rsidRPr="00727347">
        <w:rPr>
          <w:bCs/>
          <w:sz w:val="22"/>
          <w:szCs w:val="22"/>
        </w:rPr>
        <w:t xml:space="preserve"> (</w:t>
      </w:r>
      <w:r w:rsidRPr="00727347">
        <w:rPr>
          <w:b/>
          <w:bCs/>
          <w:sz w:val="22"/>
          <w:szCs w:val="22"/>
        </w:rPr>
        <w:t>110%</w:t>
      </w:r>
      <w:r w:rsidRPr="00727347">
        <w:rPr>
          <w:bCs/>
          <w:sz w:val="22"/>
          <w:szCs w:val="22"/>
        </w:rPr>
        <w:t xml:space="preserve"> plana). Povećano izvršenje u odnosu na plan rezultat je intenzivnijih</w:t>
      </w:r>
      <w:r w:rsidR="00B2678C" w:rsidRPr="00727347">
        <w:rPr>
          <w:bCs/>
          <w:sz w:val="22"/>
          <w:szCs w:val="22"/>
        </w:rPr>
        <w:t xml:space="preserve"> uplata za provedene</w:t>
      </w:r>
      <w:r w:rsidRPr="00727347">
        <w:rPr>
          <w:bCs/>
          <w:sz w:val="22"/>
          <w:szCs w:val="22"/>
        </w:rPr>
        <w:t xml:space="preserve"> aktivnosti na EU projektima (poput programa Erasmus+), dok indeks u odnosu na prošlu godinu iznosi </w:t>
      </w:r>
      <w:r w:rsidRPr="00727347">
        <w:rPr>
          <w:b/>
          <w:bCs/>
          <w:sz w:val="22"/>
          <w:szCs w:val="22"/>
        </w:rPr>
        <w:t>66</w:t>
      </w:r>
      <w:r w:rsidRPr="00727347">
        <w:rPr>
          <w:bCs/>
          <w:sz w:val="22"/>
          <w:szCs w:val="22"/>
        </w:rPr>
        <w:t>.</w:t>
      </w:r>
    </w:p>
    <w:p w14:paraId="381154AF" w14:textId="77777777" w:rsidR="006E28C1" w:rsidRPr="00727347" w:rsidRDefault="006E28C1" w:rsidP="00B7310E">
      <w:pPr>
        <w:spacing w:line="276" w:lineRule="auto"/>
        <w:jc w:val="both"/>
        <w:rPr>
          <w:bCs/>
          <w:sz w:val="22"/>
          <w:szCs w:val="22"/>
        </w:rPr>
      </w:pPr>
      <w:r w:rsidRPr="00727347">
        <w:rPr>
          <w:b/>
          <w:bCs/>
          <w:sz w:val="22"/>
          <w:szCs w:val="22"/>
        </w:rPr>
        <w:t>Rashodi s osnove donacija (Izvor 62):</w:t>
      </w:r>
      <w:r w:rsidRPr="00727347">
        <w:rPr>
          <w:bCs/>
          <w:sz w:val="22"/>
          <w:szCs w:val="22"/>
        </w:rPr>
        <w:t xml:space="preserve"> Izvršeni su u punom iznosu od </w:t>
      </w:r>
      <w:r w:rsidRPr="00727347">
        <w:rPr>
          <w:b/>
          <w:bCs/>
          <w:sz w:val="22"/>
          <w:szCs w:val="22"/>
        </w:rPr>
        <w:t>700,00 EUR</w:t>
      </w:r>
      <w:r w:rsidRPr="00727347">
        <w:rPr>
          <w:bCs/>
          <w:sz w:val="22"/>
          <w:szCs w:val="22"/>
        </w:rPr>
        <w:t xml:space="preserve"> za organizaciju planiranih koncerata.</w:t>
      </w:r>
    </w:p>
    <w:p w14:paraId="0BEA83EF" w14:textId="474F543D" w:rsidR="006E28C1" w:rsidRPr="00727347" w:rsidRDefault="006E28C1" w:rsidP="006E28C1">
      <w:pPr>
        <w:spacing w:line="276" w:lineRule="auto"/>
        <w:jc w:val="both"/>
        <w:rPr>
          <w:bCs/>
          <w:sz w:val="22"/>
          <w:szCs w:val="22"/>
        </w:rPr>
      </w:pPr>
      <w:r w:rsidRPr="00727347">
        <w:rPr>
          <w:bCs/>
          <w:sz w:val="22"/>
          <w:szCs w:val="22"/>
        </w:rPr>
        <w:t>Svi izvori financiranja na kraju godine iskazuju uravnoteženost, a ostvareni tekući viš</w:t>
      </w:r>
      <w:r w:rsidR="00F85786" w:rsidRPr="00727347">
        <w:rPr>
          <w:bCs/>
          <w:sz w:val="22"/>
          <w:szCs w:val="22"/>
        </w:rPr>
        <w:t>ak</w:t>
      </w:r>
      <w:r w:rsidRPr="00727347">
        <w:rPr>
          <w:bCs/>
          <w:sz w:val="22"/>
          <w:szCs w:val="22"/>
        </w:rPr>
        <w:t xml:space="preserve"> osigurao je potpunu sanaciju prenesenog manjka iz prethodne godine koji je iznosio </w:t>
      </w:r>
      <w:r w:rsidRPr="00727347">
        <w:rPr>
          <w:b/>
          <w:bCs/>
          <w:sz w:val="22"/>
          <w:szCs w:val="22"/>
        </w:rPr>
        <w:t>-32.399,94 EUR</w:t>
      </w:r>
      <w:r w:rsidRPr="00727347">
        <w:rPr>
          <w:bCs/>
          <w:sz w:val="22"/>
          <w:szCs w:val="22"/>
        </w:rPr>
        <w:t>.</w:t>
      </w:r>
    </w:p>
    <w:p w14:paraId="26B69D0D" w14:textId="77777777" w:rsidR="00F9072C" w:rsidRPr="00727347" w:rsidRDefault="00F9072C" w:rsidP="00F9072C">
      <w:pPr>
        <w:spacing w:line="276" w:lineRule="auto"/>
        <w:jc w:val="both"/>
        <w:rPr>
          <w:bCs/>
          <w:sz w:val="22"/>
          <w:szCs w:val="22"/>
        </w:rPr>
      </w:pPr>
    </w:p>
    <w:p w14:paraId="46B3C05B" w14:textId="77777777" w:rsidR="00F9072C" w:rsidRPr="00727347" w:rsidRDefault="00F9072C" w:rsidP="00F9072C">
      <w:pPr>
        <w:spacing w:line="276" w:lineRule="auto"/>
        <w:jc w:val="both"/>
        <w:rPr>
          <w:b/>
          <w:bCs/>
          <w:sz w:val="22"/>
          <w:szCs w:val="22"/>
        </w:rPr>
      </w:pPr>
      <w:r w:rsidRPr="00727347">
        <w:rPr>
          <w:b/>
          <w:bCs/>
          <w:sz w:val="22"/>
          <w:szCs w:val="22"/>
        </w:rPr>
        <w:t>Rashodi po funkcijskoj klasifikaciji</w:t>
      </w:r>
    </w:p>
    <w:p w14:paraId="78E74B95" w14:textId="77777777" w:rsidR="00F9072C" w:rsidRPr="00727347" w:rsidRDefault="00F9072C" w:rsidP="00F9072C">
      <w:pPr>
        <w:spacing w:line="276" w:lineRule="auto"/>
        <w:jc w:val="both"/>
        <w:rPr>
          <w:b/>
          <w:bCs/>
          <w:sz w:val="22"/>
          <w:szCs w:val="22"/>
        </w:rPr>
      </w:pPr>
    </w:p>
    <w:p w14:paraId="7F240596" w14:textId="77777777" w:rsidR="0037324E" w:rsidRPr="00727347" w:rsidRDefault="0037324E" w:rsidP="0037324E">
      <w:pPr>
        <w:spacing w:line="276" w:lineRule="auto"/>
        <w:jc w:val="both"/>
        <w:rPr>
          <w:bCs/>
          <w:sz w:val="22"/>
          <w:szCs w:val="22"/>
        </w:rPr>
      </w:pPr>
      <w:r w:rsidRPr="00727347">
        <w:rPr>
          <w:bCs/>
          <w:sz w:val="22"/>
          <w:szCs w:val="22"/>
        </w:rPr>
        <w:t xml:space="preserve">Ukupni rashodi i izdaci Pučkog otvorenog učilišta Koprivnica u 2025. godini planirani su u iznosu od </w:t>
      </w:r>
      <w:r w:rsidRPr="00727347">
        <w:rPr>
          <w:b/>
          <w:bCs/>
          <w:sz w:val="22"/>
          <w:szCs w:val="22"/>
        </w:rPr>
        <w:t>1.001.565,00 EUR</w:t>
      </w:r>
      <w:r w:rsidRPr="00727347">
        <w:rPr>
          <w:bCs/>
          <w:sz w:val="22"/>
          <w:szCs w:val="22"/>
        </w:rPr>
        <w:t xml:space="preserve">. Od ukupno planiranih sredstava, izvršeno je </w:t>
      </w:r>
      <w:r w:rsidRPr="00727347">
        <w:rPr>
          <w:b/>
          <w:bCs/>
          <w:sz w:val="22"/>
          <w:szCs w:val="22"/>
        </w:rPr>
        <w:t>877.282,29 EUR</w:t>
      </w:r>
      <w:r w:rsidRPr="00727347">
        <w:rPr>
          <w:bCs/>
          <w:sz w:val="22"/>
          <w:szCs w:val="22"/>
        </w:rPr>
        <w:t xml:space="preserve">, što predstavlja </w:t>
      </w:r>
      <w:r w:rsidRPr="00727347">
        <w:rPr>
          <w:b/>
          <w:bCs/>
          <w:sz w:val="22"/>
          <w:szCs w:val="22"/>
        </w:rPr>
        <w:t>88% ostvarenja</w:t>
      </w:r>
      <w:r w:rsidRPr="00727347">
        <w:rPr>
          <w:bCs/>
          <w:sz w:val="22"/>
          <w:szCs w:val="22"/>
        </w:rPr>
        <w:t xml:space="preserve"> u odnosu na tekući plan. U usporedbi s prethodnom izvještajnom godinom (2024.), rashodi bilježe blagi rast s </w:t>
      </w:r>
      <w:r w:rsidRPr="00727347">
        <w:rPr>
          <w:b/>
          <w:bCs/>
          <w:sz w:val="22"/>
          <w:szCs w:val="22"/>
        </w:rPr>
        <w:t>indeksom od 103</w:t>
      </w:r>
      <w:r w:rsidRPr="00727347">
        <w:rPr>
          <w:bCs/>
          <w:sz w:val="22"/>
          <w:szCs w:val="22"/>
        </w:rPr>
        <w:t>.</w:t>
      </w:r>
    </w:p>
    <w:p w14:paraId="23F73FDC" w14:textId="77777777" w:rsidR="0037324E" w:rsidRPr="00727347" w:rsidRDefault="0037324E" w:rsidP="0037324E">
      <w:pPr>
        <w:spacing w:line="276" w:lineRule="auto"/>
        <w:jc w:val="both"/>
        <w:rPr>
          <w:bCs/>
          <w:sz w:val="22"/>
          <w:szCs w:val="22"/>
        </w:rPr>
      </w:pPr>
      <w:r w:rsidRPr="00727347">
        <w:rPr>
          <w:bCs/>
          <w:sz w:val="22"/>
          <w:szCs w:val="22"/>
        </w:rPr>
        <w:t xml:space="preserve">Prema funkcijskoj namjeni, rashodi su strukturirani u dvije ključne domene: </w:t>
      </w:r>
      <w:r w:rsidRPr="00727347">
        <w:rPr>
          <w:b/>
          <w:bCs/>
          <w:sz w:val="22"/>
          <w:szCs w:val="22"/>
        </w:rPr>
        <w:t>08 Rekreacija, kultura i religija</w:t>
      </w:r>
      <w:r w:rsidRPr="00727347">
        <w:rPr>
          <w:bCs/>
          <w:sz w:val="22"/>
          <w:szCs w:val="22"/>
        </w:rPr>
        <w:t xml:space="preserve"> te </w:t>
      </w:r>
      <w:r w:rsidRPr="00727347">
        <w:rPr>
          <w:b/>
          <w:bCs/>
          <w:sz w:val="22"/>
          <w:szCs w:val="22"/>
        </w:rPr>
        <w:t>09 Obrazovanje</w:t>
      </w:r>
      <w:r w:rsidRPr="00727347">
        <w:rPr>
          <w:bCs/>
          <w:sz w:val="22"/>
          <w:szCs w:val="22"/>
        </w:rPr>
        <w:t>.</w:t>
      </w:r>
    </w:p>
    <w:p w14:paraId="3CD83CA8" w14:textId="77777777" w:rsidR="006370FA" w:rsidRPr="00727347" w:rsidRDefault="0037324E" w:rsidP="0037324E">
      <w:pPr>
        <w:spacing w:line="276" w:lineRule="auto"/>
        <w:jc w:val="both"/>
        <w:rPr>
          <w:b/>
          <w:bCs/>
          <w:sz w:val="22"/>
          <w:szCs w:val="22"/>
        </w:rPr>
      </w:pPr>
      <w:r w:rsidRPr="00727347">
        <w:rPr>
          <w:b/>
          <w:bCs/>
          <w:sz w:val="22"/>
          <w:szCs w:val="22"/>
        </w:rPr>
        <w:t>1. Rashodi za kulturu (Funkcija 08)</w:t>
      </w:r>
    </w:p>
    <w:p w14:paraId="5F5991D8" w14:textId="50252A65" w:rsidR="0037324E" w:rsidRPr="00727347" w:rsidRDefault="0037324E" w:rsidP="0037324E">
      <w:pPr>
        <w:spacing w:line="276" w:lineRule="auto"/>
        <w:jc w:val="both"/>
        <w:rPr>
          <w:bCs/>
          <w:sz w:val="22"/>
          <w:szCs w:val="22"/>
        </w:rPr>
      </w:pPr>
      <w:r w:rsidRPr="00727347">
        <w:rPr>
          <w:bCs/>
          <w:sz w:val="22"/>
          <w:szCs w:val="22"/>
        </w:rPr>
        <w:t xml:space="preserve"> Za kulturne djelatnosti tekućim planom predviđena su sredstva u iznosu od </w:t>
      </w:r>
      <w:r w:rsidRPr="00727347">
        <w:rPr>
          <w:b/>
          <w:bCs/>
          <w:sz w:val="22"/>
          <w:szCs w:val="22"/>
        </w:rPr>
        <w:t>914.398,00 EUR</w:t>
      </w:r>
      <w:r w:rsidRPr="00727347">
        <w:rPr>
          <w:bCs/>
          <w:sz w:val="22"/>
          <w:szCs w:val="22"/>
        </w:rPr>
        <w:t xml:space="preserve">, od čega je realizirano </w:t>
      </w:r>
      <w:r w:rsidRPr="00727347">
        <w:rPr>
          <w:b/>
          <w:bCs/>
          <w:sz w:val="22"/>
          <w:szCs w:val="22"/>
        </w:rPr>
        <w:t>802.272,22 EUR</w:t>
      </w:r>
      <w:r w:rsidRPr="00727347">
        <w:rPr>
          <w:bCs/>
          <w:sz w:val="22"/>
          <w:szCs w:val="22"/>
        </w:rPr>
        <w:t xml:space="preserve">. Navedeno predstavlja </w:t>
      </w:r>
      <w:r w:rsidRPr="00727347">
        <w:rPr>
          <w:b/>
          <w:bCs/>
          <w:sz w:val="22"/>
          <w:szCs w:val="22"/>
        </w:rPr>
        <w:t>88% planiranih sredstava</w:t>
      </w:r>
      <w:r w:rsidRPr="00727347">
        <w:rPr>
          <w:bCs/>
          <w:sz w:val="22"/>
          <w:szCs w:val="22"/>
        </w:rPr>
        <w:t xml:space="preserve"> te porast u odnosu na prethodnu godinu s </w:t>
      </w:r>
      <w:r w:rsidRPr="00727347">
        <w:rPr>
          <w:b/>
          <w:bCs/>
          <w:sz w:val="22"/>
          <w:szCs w:val="22"/>
        </w:rPr>
        <w:t>indeksom 111</w:t>
      </w:r>
      <w:r w:rsidRPr="00727347">
        <w:rPr>
          <w:bCs/>
          <w:sz w:val="22"/>
          <w:szCs w:val="22"/>
        </w:rPr>
        <w:t>. Ovi se rashodi dominantno odnose na:</w:t>
      </w:r>
    </w:p>
    <w:p w14:paraId="0A3CEAC8" w14:textId="77777777" w:rsidR="0037324E" w:rsidRPr="00727347" w:rsidRDefault="0037324E" w:rsidP="0037324E">
      <w:pPr>
        <w:numPr>
          <w:ilvl w:val="0"/>
          <w:numId w:val="22"/>
        </w:numPr>
        <w:spacing w:line="276" w:lineRule="auto"/>
        <w:jc w:val="both"/>
        <w:rPr>
          <w:bCs/>
          <w:sz w:val="22"/>
          <w:szCs w:val="22"/>
        </w:rPr>
      </w:pPr>
      <w:r w:rsidRPr="00727347">
        <w:rPr>
          <w:b/>
          <w:bCs/>
          <w:sz w:val="22"/>
          <w:szCs w:val="22"/>
        </w:rPr>
        <w:t>Rashode za zaposlene</w:t>
      </w:r>
      <w:r w:rsidRPr="00727347">
        <w:rPr>
          <w:bCs/>
          <w:sz w:val="22"/>
          <w:szCs w:val="22"/>
        </w:rPr>
        <w:t xml:space="preserve"> neophodne za redovno funkcioniranje ustanove.</w:t>
      </w:r>
    </w:p>
    <w:p w14:paraId="5E07AFEE" w14:textId="1A1F006D" w:rsidR="0037324E" w:rsidRPr="00727347" w:rsidRDefault="0037324E" w:rsidP="0037324E">
      <w:pPr>
        <w:numPr>
          <w:ilvl w:val="0"/>
          <w:numId w:val="22"/>
        </w:numPr>
        <w:spacing w:line="276" w:lineRule="auto"/>
        <w:jc w:val="both"/>
        <w:rPr>
          <w:bCs/>
          <w:sz w:val="22"/>
          <w:szCs w:val="22"/>
        </w:rPr>
      </w:pPr>
      <w:r w:rsidRPr="00727347">
        <w:rPr>
          <w:b/>
          <w:bCs/>
          <w:sz w:val="22"/>
          <w:szCs w:val="22"/>
        </w:rPr>
        <w:t>Materijalne rashode</w:t>
      </w:r>
      <w:r w:rsidRPr="00727347">
        <w:rPr>
          <w:bCs/>
          <w:sz w:val="22"/>
          <w:szCs w:val="22"/>
        </w:rPr>
        <w:t xml:space="preserve"> vezane uz organizaciju i </w:t>
      </w:r>
      <w:r w:rsidR="0040102F" w:rsidRPr="00727347">
        <w:rPr>
          <w:bCs/>
          <w:sz w:val="22"/>
          <w:szCs w:val="22"/>
        </w:rPr>
        <w:t>realizaciju</w:t>
      </w:r>
      <w:r w:rsidRPr="00727347">
        <w:rPr>
          <w:bCs/>
          <w:sz w:val="22"/>
          <w:szCs w:val="22"/>
        </w:rPr>
        <w:t xml:space="preserve"> bogatog glazbeno-scenskog programa te filmske djelatnosti </w:t>
      </w:r>
      <w:r w:rsidR="0040102F" w:rsidRPr="00727347">
        <w:rPr>
          <w:bCs/>
          <w:sz w:val="22"/>
          <w:szCs w:val="22"/>
        </w:rPr>
        <w:t>k</w:t>
      </w:r>
      <w:r w:rsidRPr="00727347">
        <w:rPr>
          <w:bCs/>
          <w:sz w:val="22"/>
          <w:szCs w:val="22"/>
        </w:rPr>
        <w:t>ina Velebit.</w:t>
      </w:r>
    </w:p>
    <w:p w14:paraId="67F51CEB" w14:textId="275EDCAB" w:rsidR="0037324E" w:rsidRPr="00727347" w:rsidRDefault="0037324E" w:rsidP="0037324E">
      <w:pPr>
        <w:numPr>
          <w:ilvl w:val="0"/>
          <w:numId w:val="22"/>
        </w:numPr>
        <w:spacing w:line="276" w:lineRule="auto"/>
        <w:jc w:val="both"/>
        <w:rPr>
          <w:bCs/>
          <w:sz w:val="22"/>
          <w:szCs w:val="22"/>
        </w:rPr>
      </w:pPr>
      <w:r w:rsidRPr="00727347">
        <w:rPr>
          <w:b/>
          <w:bCs/>
          <w:sz w:val="22"/>
          <w:szCs w:val="22"/>
        </w:rPr>
        <w:t>Investicijska ulaganja</w:t>
      </w:r>
      <w:r w:rsidRPr="00727347">
        <w:rPr>
          <w:bCs/>
          <w:sz w:val="22"/>
          <w:szCs w:val="22"/>
        </w:rPr>
        <w:t xml:space="preserve"> u dvoranu Domoljub</w:t>
      </w:r>
      <w:r w:rsidR="006D1072" w:rsidRPr="00727347">
        <w:rPr>
          <w:bCs/>
          <w:sz w:val="22"/>
          <w:szCs w:val="22"/>
        </w:rPr>
        <w:t xml:space="preserve"> i kina Velebit</w:t>
      </w:r>
      <w:r w:rsidR="007B2E5E" w:rsidRPr="00727347">
        <w:rPr>
          <w:bCs/>
          <w:sz w:val="22"/>
          <w:szCs w:val="22"/>
        </w:rPr>
        <w:t xml:space="preserve">, a ove godine je </w:t>
      </w:r>
      <w:r w:rsidR="00401AE3" w:rsidRPr="00727347">
        <w:rPr>
          <w:bCs/>
          <w:sz w:val="22"/>
          <w:szCs w:val="22"/>
        </w:rPr>
        <w:t>to bila</w:t>
      </w:r>
      <w:r w:rsidRPr="00727347">
        <w:rPr>
          <w:bCs/>
          <w:sz w:val="22"/>
          <w:szCs w:val="22"/>
        </w:rPr>
        <w:t xml:space="preserve"> oprem</w:t>
      </w:r>
      <w:r w:rsidR="00401AE3" w:rsidRPr="00727347">
        <w:rPr>
          <w:bCs/>
          <w:sz w:val="22"/>
          <w:szCs w:val="22"/>
        </w:rPr>
        <w:t>a</w:t>
      </w:r>
      <w:r w:rsidRPr="00727347">
        <w:rPr>
          <w:bCs/>
          <w:sz w:val="22"/>
          <w:szCs w:val="22"/>
        </w:rPr>
        <w:t>.</w:t>
      </w:r>
    </w:p>
    <w:p w14:paraId="41634CF2" w14:textId="77777777" w:rsidR="0037324E" w:rsidRPr="00727347" w:rsidRDefault="0037324E" w:rsidP="0037324E">
      <w:pPr>
        <w:spacing w:line="276" w:lineRule="auto"/>
        <w:jc w:val="both"/>
        <w:rPr>
          <w:bCs/>
          <w:sz w:val="22"/>
          <w:szCs w:val="22"/>
        </w:rPr>
      </w:pPr>
      <w:r w:rsidRPr="00727347">
        <w:rPr>
          <w:b/>
          <w:bCs/>
          <w:sz w:val="22"/>
          <w:szCs w:val="22"/>
        </w:rPr>
        <w:t>2. Rashodi za obrazovanje (Funkcija 09)</w:t>
      </w:r>
      <w:r w:rsidRPr="00727347">
        <w:rPr>
          <w:bCs/>
          <w:sz w:val="22"/>
          <w:szCs w:val="22"/>
        </w:rPr>
        <w:t xml:space="preserve"> Rashodi u domeni obrazovanja planirani su u iznosu od </w:t>
      </w:r>
      <w:r w:rsidRPr="00727347">
        <w:rPr>
          <w:b/>
          <w:bCs/>
          <w:sz w:val="22"/>
          <w:szCs w:val="22"/>
        </w:rPr>
        <w:t>87.167,00 EUR</w:t>
      </w:r>
      <w:r w:rsidRPr="00727347">
        <w:rPr>
          <w:bCs/>
          <w:sz w:val="22"/>
          <w:szCs w:val="22"/>
        </w:rPr>
        <w:t xml:space="preserve">, a izvršeni su s </w:t>
      </w:r>
      <w:r w:rsidRPr="00727347">
        <w:rPr>
          <w:b/>
          <w:bCs/>
          <w:sz w:val="22"/>
          <w:szCs w:val="22"/>
        </w:rPr>
        <w:t>75.010,07 EUR</w:t>
      </w:r>
      <w:r w:rsidRPr="00727347">
        <w:rPr>
          <w:bCs/>
          <w:sz w:val="22"/>
          <w:szCs w:val="22"/>
        </w:rPr>
        <w:t xml:space="preserve">, što čini </w:t>
      </w:r>
      <w:r w:rsidRPr="00727347">
        <w:rPr>
          <w:b/>
          <w:bCs/>
          <w:sz w:val="22"/>
          <w:szCs w:val="22"/>
        </w:rPr>
        <w:t>86% ostvarenja plana</w:t>
      </w:r>
      <w:r w:rsidRPr="00727347">
        <w:rPr>
          <w:bCs/>
          <w:sz w:val="22"/>
          <w:szCs w:val="22"/>
        </w:rPr>
        <w:t xml:space="preserve">. U odnosu na 2024. godinu, bilježi se pad s </w:t>
      </w:r>
      <w:r w:rsidRPr="00727347">
        <w:rPr>
          <w:b/>
          <w:bCs/>
          <w:sz w:val="22"/>
          <w:szCs w:val="22"/>
        </w:rPr>
        <w:t>indeksom 57</w:t>
      </w:r>
      <w:r w:rsidRPr="00727347">
        <w:rPr>
          <w:bCs/>
          <w:sz w:val="22"/>
          <w:szCs w:val="22"/>
        </w:rPr>
        <w:t>. Strukturu ovih rashoda čine:</w:t>
      </w:r>
    </w:p>
    <w:p w14:paraId="198BB722" w14:textId="77777777" w:rsidR="0037324E" w:rsidRPr="00727347" w:rsidRDefault="0037324E" w:rsidP="0037324E">
      <w:pPr>
        <w:numPr>
          <w:ilvl w:val="0"/>
          <w:numId w:val="23"/>
        </w:numPr>
        <w:spacing w:line="276" w:lineRule="auto"/>
        <w:jc w:val="both"/>
        <w:rPr>
          <w:bCs/>
          <w:sz w:val="22"/>
          <w:szCs w:val="22"/>
        </w:rPr>
      </w:pPr>
      <w:r w:rsidRPr="00727347">
        <w:rPr>
          <w:b/>
          <w:bCs/>
          <w:sz w:val="22"/>
          <w:szCs w:val="22"/>
        </w:rPr>
        <w:t>Materijalni troškovi</w:t>
      </w:r>
      <w:r w:rsidRPr="00727347">
        <w:rPr>
          <w:bCs/>
          <w:sz w:val="22"/>
          <w:szCs w:val="22"/>
        </w:rPr>
        <w:t xml:space="preserve"> i </w:t>
      </w:r>
      <w:r w:rsidRPr="00727347">
        <w:rPr>
          <w:b/>
          <w:bCs/>
          <w:sz w:val="22"/>
          <w:szCs w:val="22"/>
        </w:rPr>
        <w:t>intelektualne usluge</w:t>
      </w:r>
      <w:r w:rsidRPr="00727347">
        <w:rPr>
          <w:bCs/>
          <w:sz w:val="22"/>
          <w:szCs w:val="22"/>
        </w:rPr>
        <w:t xml:space="preserve"> predavača za izvođenje verificiranih i neverificiranih programa cjeloživotnog obrazovanja.</w:t>
      </w:r>
    </w:p>
    <w:p w14:paraId="1FFD5750" w14:textId="77777777" w:rsidR="0037324E" w:rsidRPr="00727347" w:rsidRDefault="0037324E" w:rsidP="0037324E">
      <w:pPr>
        <w:numPr>
          <w:ilvl w:val="0"/>
          <w:numId w:val="23"/>
        </w:numPr>
        <w:spacing w:line="276" w:lineRule="auto"/>
        <w:jc w:val="both"/>
        <w:rPr>
          <w:bCs/>
          <w:sz w:val="22"/>
          <w:szCs w:val="22"/>
        </w:rPr>
      </w:pPr>
      <w:r w:rsidRPr="00727347">
        <w:rPr>
          <w:bCs/>
          <w:sz w:val="22"/>
          <w:szCs w:val="22"/>
        </w:rPr>
        <w:t xml:space="preserve">Troškovi </w:t>
      </w:r>
      <w:r w:rsidRPr="00727347">
        <w:rPr>
          <w:b/>
          <w:bCs/>
          <w:sz w:val="22"/>
          <w:szCs w:val="22"/>
        </w:rPr>
        <w:t>stručnog usavršavanja</w:t>
      </w:r>
      <w:r w:rsidRPr="00727347">
        <w:rPr>
          <w:bCs/>
          <w:sz w:val="22"/>
          <w:szCs w:val="22"/>
        </w:rPr>
        <w:t xml:space="preserve"> djelatnika i provedbe </w:t>
      </w:r>
      <w:r w:rsidRPr="00727347">
        <w:rPr>
          <w:b/>
          <w:bCs/>
          <w:sz w:val="22"/>
          <w:szCs w:val="22"/>
        </w:rPr>
        <w:t>Erasmus+ projekata</w:t>
      </w:r>
      <w:r w:rsidRPr="00727347">
        <w:rPr>
          <w:bCs/>
          <w:sz w:val="22"/>
          <w:szCs w:val="22"/>
        </w:rPr>
        <w:t xml:space="preserve"> s ciljem jačanja andragoških kompetencija.</w:t>
      </w:r>
    </w:p>
    <w:p w14:paraId="550B683C" w14:textId="26C549EF" w:rsidR="0037324E" w:rsidRPr="00727347" w:rsidRDefault="0037324E" w:rsidP="0037324E">
      <w:pPr>
        <w:numPr>
          <w:ilvl w:val="0"/>
          <w:numId w:val="23"/>
        </w:numPr>
        <w:spacing w:line="276" w:lineRule="auto"/>
        <w:jc w:val="both"/>
        <w:rPr>
          <w:bCs/>
          <w:sz w:val="22"/>
          <w:szCs w:val="22"/>
        </w:rPr>
      </w:pPr>
      <w:r w:rsidRPr="00727347">
        <w:rPr>
          <w:bCs/>
          <w:sz w:val="22"/>
          <w:szCs w:val="22"/>
        </w:rPr>
        <w:t xml:space="preserve">Nabava </w:t>
      </w:r>
      <w:r w:rsidRPr="00727347">
        <w:rPr>
          <w:b/>
          <w:bCs/>
          <w:sz w:val="22"/>
          <w:szCs w:val="22"/>
        </w:rPr>
        <w:t>uredske opreme i uređaja</w:t>
      </w:r>
      <w:r w:rsidRPr="00727347">
        <w:rPr>
          <w:bCs/>
          <w:sz w:val="22"/>
          <w:szCs w:val="22"/>
        </w:rPr>
        <w:t xml:space="preserve"> za potrebe Centra za cjeloživotno učenje.</w:t>
      </w:r>
    </w:p>
    <w:p w14:paraId="5B601800" w14:textId="77777777" w:rsidR="00F9072C" w:rsidRPr="00727347" w:rsidRDefault="00F9072C" w:rsidP="00F9072C">
      <w:pPr>
        <w:spacing w:line="276" w:lineRule="auto"/>
        <w:jc w:val="both"/>
        <w:rPr>
          <w:bCs/>
          <w:sz w:val="22"/>
          <w:szCs w:val="22"/>
        </w:rPr>
      </w:pPr>
    </w:p>
    <w:p w14:paraId="7254F170" w14:textId="77777777" w:rsidR="0037324E" w:rsidRPr="00727347" w:rsidRDefault="0037324E" w:rsidP="00F9072C">
      <w:pPr>
        <w:spacing w:line="276" w:lineRule="auto"/>
        <w:jc w:val="both"/>
        <w:rPr>
          <w:bCs/>
          <w:sz w:val="22"/>
          <w:szCs w:val="22"/>
        </w:rPr>
      </w:pPr>
    </w:p>
    <w:p w14:paraId="60B9EC43" w14:textId="77777777" w:rsidR="00943B57" w:rsidRPr="00727347" w:rsidRDefault="00943B57" w:rsidP="00F9072C">
      <w:pPr>
        <w:spacing w:line="276" w:lineRule="auto"/>
        <w:jc w:val="both"/>
        <w:rPr>
          <w:bCs/>
          <w:sz w:val="22"/>
          <w:szCs w:val="22"/>
        </w:rPr>
      </w:pPr>
    </w:p>
    <w:p w14:paraId="22980932" w14:textId="77777777" w:rsidR="00943B57" w:rsidRPr="00727347" w:rsidRDefault="00943B57" w:rsidP="00F9072C">
      <w:pPr>
        <w:spacing w:line="276" w:lineRule="auto"/>
        <w:jc w:val="both"/>
        <w:rPr>
          <w:bCs/>
          <w:sz w:val="22"/>
          <w:szCs w:val="22"/>
        </w:rPr>
      </w:pPr>
    </w:p>
    <w:p w14:paraId="0FF3412F" w14:textId="77777777" w:rsidR="00943B57" w:rsidRPr="00727347" w:rsidRDefault="00943B57" w:rsidP="00F9072C">
      <w:pPr>
        <w:spacing w:line="276" w:lineRule="auto"/>
        <w:jc w:val="both"/>
        <w:rPr>
          <w:bCs/>
          <w:sz w:val="22"/>
          <w:szCs w:val="22"/>
        </w:rPr>
      </w:pPr>
    </w:p>
    <w:p w14:paraId="2AB0992E" w14:textId="77777777" w:rsidR="0037324E" w:rsidRPr="00727347" w:rsidRDefault="0037324E" w:rsidP="00F9072C">
      <w:pPr>
        <w:spacing w:line="276" w:lineRule="auto"/>
        <w:jc w:val="both"/>
        <w:rPr>
          <w:bCs/>
          <w:sz w:val="22"/>
          <w:szCs w:val="22"/>
        </w:rPr>
      </w:pPr>
    </w:p>
    <w:p w14:paraId="1897F07C" w14:textId="77777777" w:rsidR="00E23869" w:rsidRPr="00727347" w:rsidRDefault="00E23869" w:rsidP="00F9072C">
      <w:pPr>
        <w:spacing w:line="276" w:lineRule="auto"/>
        <w:jc w:val="both"/>
        <w:rPr>
          <w:bCs/>
          <w:sz w:val="22"/>
          <w:szCs w:val="22"/>
        </w:rPr>
      </w:pPr>
    </w:p>
    <w:p w14:paraId="2672B54D" w14:textId="77777777" w:rsidR="00E23869" w:rsidRPr="00727347" w:rsidRDefault="00E23869" w:rsidP="00F9072C">
      <w:pPr>
        <w:spacing w:line="276" w:lineRule="auto"/>
        <w:jc w:val="both"/>
        <w:rPr>
          <w:bCs/>
          <w:sz w:val="22"/>
          <w:szCs w:val="22"/>
        </w:rPr>
      </w:pPr>
    </w:p>
    <w:p w14:paraId="268DE50C" w14:textId="77777777" w:rsidR="00C618EC" w:rsidRPr="00727347" w:rsidRDefault="00C618EC" w:rsidP="00C618EC">
      <w:pPr>
        <w:spacing w:line="276" w:lineRule="auto"/>
        <w:jc w:val="both"/>
        <w:rPr>
          <w:b/>
          <w:bCs/>
          <w:sz w:val="22"/>
          <w:szCs w:val="22"/>
        </w:rPr>
      </w:pPr>
      <w:r w:rsidRPr="00727347">
        <w:rPr>
          <w:b/>
          <w:bCs/>
          <w:sz w:val="22"/>
          <w:szCs w:val="22"/>
        </w:rPr>
        <w:t>Izvještaj računa financiranja prema izvorima financiranja</w:t>
      </w:r>
    </w:p>
    <w:p w14:paraId="1BE11FCE" w14:textId="77777777" w:rsidR="00C618EC" w:rsidRPr="00727347" w:rsidRDefault="00C618EC" w:rsidP="00F9072C">
      <w:pPr>
        <w:spacing w:line="276" w:lineRule="auto"/>
        <w:jc w:val="both"/>
        <w:rPr>
          <w:b/>
          <w:bCs/>
          <w:sz w:val="22"/>
          <w:szCs w:val="22"/>
        </w:rPr>
      </w:pPr>
    </w:p>
    <w:p w14:paraId="1085A7B9" w14:textId="78DB9B48" w:rsidR="00F9072C" w:rsidRPr="00727347" w:rsidRDefault="00F9072C" w:rsidP="00F9072C">
      <w:pPr>
        <w:spacing w:line="276" w:lineRule="auto"/>
        <w:jc w:val="both"/>
        <w:rPr>
          <w:b/>
          <w:bCs/>
          <w:sz w:val="22"/>
          <w:szCs w:val="22"/>
        </w:rPr>
      </w:pPr>
      <w:r w:rsidRPr="00727347">
        <w:rPr>
          <w:b/>
          <w:bCs/>
          <w:sz w:val="22"/>
          <w:szCs w:val="22"/>
        </w:rPr>
        <w:t xml:space="preserve">Preneseni rezultat poslovanja </w:t>
      </w:r>
    </w:p>
    <w:p w14:paraId="72801103" w14:textId="77777777" w:rsidR="00F9072C" w:rsidRPr="00727347" w:rsidRDefault="00F9072C" w:rsidP="00F9072C">
      <w:pPr>
        <w:spacing w:line="276" w:lineRule="auto"/>
        <w:jc w:val="both"/>
        <w:rPr>
          <w:bCs/>
          <w:sz w:val="22"/>
          <w:szCs w:val="22"/>
        </w:rPr>
      </w:pPr>
    </w:p>
    <w:p w14:paraId="361991C2" w14:textId="15182438" w:rsidR="00F9072C" w:rsidRPr="00727347" w:rsidRDefault="00F9072C" w:rsidP="00F9072C">
      <w:pPr>
        <w:spacing w:line="276" w:lineRule="auto"/>
        <w:jc w:val="both"/>
        <w:rPr>
          <w:bCs/>
          <w:sz w:val="22"/>
          <w:szCs w:val="22"/>
        </w:rPr>
      </w:pPr>
      <w:r w:rsidRPr="00727347">
        <w:rPr>
          <w:bCs/>
          <w:sz w:val="22"/>
          <w:szCs w:val="22"/>
        </w:rPr>
        <w:t>Ostvareni viškovi i manjkovi po izvorima financiranja na dan 31.12.202</w:t>
      </w:r>
      <w:r w:rsidR="00172FE4" w:rsidRPr="00727347">
        <w:rPr>
          <w:bCs/>
          <w:sz w:val="22"/>
          <w:szCs w:val="22"/>
        </w:rPr>
        <w:t>4</w:t>
      </w:r>
      <w:r w:rsidRPr="00727347">
        <w:rPr>
          <w:bCs/>
          <w:sz w:val="22"/>
          <w:szCs w:val="22"/>
        </w:rPr>
        <w:t>. godine koji su uključeni u I</w:t>
      </w:r>
      <w:r w:rsidR="00172FE4" w:rsidRPr="00727347">
        <w:rPr>
          <w:bCs/>
          <w:sz w:val="22"/>
          <w:szCs w:val="22"/>
        </w:rPr>
        <w:t>I</w:t>
      </w:r>
      <w:r w:rsidRPr="00727347">
        <w:rPr>
          <w:bCs/>
          <w:sz w:val="22"/>
          <w:szCs w:val="22"/>
        </w:rPr>
        <w:t>. Izmjene i dopune Financijskog plana ustanov</w:t>
      </w:r>
      <w:r w:rsidR="006A17FB" w:rsidRPr="00727347">
        <w:rPr>
          <w:bCs/>
          <w:sz w:val="22"/>
          <w:szCs w:val="22"/>
        </w:rPr>
        <w:t>e</w:t>
      </w:r>
      <w:r w:rsidR="00C3480F" w:rsidRPr="00727347">
        <w:rPr>
          <w:bCs/>
          <w:sz w:val="22"/>
          <w:szCs w:val="22"/>
        </w:rPr>
        <w:t xml:space="preserve"> </w:t>
      </w:r>
      <w:r w:rsidRPr="00727347">
        <w:rPr>
          <w:bCs/>
          <w:sz w:val="22"/>
          <w:szCs w:val="22"/>
        </w:rPr>
        <w:t>sukladno Odluci Upravnoga vijeća o utvrđivanju i raspodjeli rezultata iz 2024. godine.</w:t>
      </w:r>
    </w:p>
    <w:p w14:paraId="0DF98816" w14:textId="77777777" w:rsidR="00F9072C" w:rsidRPr="00727347" w:rsidRDefault="00F9072C" w:rsidP="00F9072C">
      <w:pPr>
        <w:spacing w:line="276" w:lineRule="auto"/>
        <w:jc w:val="both"/>
        <w:rPr>
          <w:bCs/>
          <w:sz w:val="22"/>
          <w:szCs w:val="22"/>
        </w:rPr>
      </w:pPr>
    </w:p>
    <w:tbl>
      <w:tblPr>
        <w:tblpPr w:leftFromText="180" w:rightFromText="180" w:vertAnchor="text" w:tblpXSpec="center" w:tblpY="1"/>
        <w:tblOverlap w:val="never"/>
        <w:tblW w:w="4390" w:type="dxa"/>
        <w:tblLook w:val="04A0" w:firstRow="1" w:lastRow="0" w:firstColumn="1" w:lastColumn="0" w:noHBand="0" w:noVBand="1"/>
      </w:tblPr>
      <w:tblGrid>
        <w:gridCol w:w="2263"/>
        <w:gridCol w:w="2127"/>
      </w:tblGrid>
      <w:tr w:rsidR="00F9072C" w:rsidRPr="00727347" w14:paraId="4F07738C" w14:textId="77777777" w:rsidTr="00A82178">
        <w:trPr>
          <w:trHeight w:val="300"/>
        </w:trPr>
        <w:tc>
          <w:tcPr>
            <w:tcW w:w="2263" w:type="dxa"/>
            <w:tcBorders>
              <w:top w:val="single" w:sz="4" w:space="0" w:color="auto"/>
              <w:left w:val="single" w:sz="4" w:space="0" w:color="auto"/>
              <w:bottom w:val="single" w:sz="4" w:space="0" w:color="auto"/>
              <w:right w:val="single" w:sz="4" w:space="0" w:color="auto"/>
            </w:tcBorders>
            <w:noWrap/>
            <w:vAlign w:val="bottom"/>
            <w:hideMark/>
          </w:tcPr>
          <w:p w14:paraId="38E667D8" w14:textId="77777777" w:rsidR="00F9072C" w:rsidRPr="00727347" w:rsidRDefault="00F9072C" w:rsidP="00F9072C">
            <w:pPr>
              <w:spacing w:line="276" w:lineRule="auto"/>
              <w:jc w:val="both"/>
              <w:rPr>
                <w:b/>
                <w:bCs/>
                <w:sz w:val="22"/>
                <w:szCs w:val="22"/>
              </w:rPr>
            </w:pPr>
            <w:r w:rsidRPr="00727347">
              <w:rPr>
                <w:b/>
                <w:bCs/>
                <w:sz w:val="22"/>
                <w:szCs w:val="22"/>
              </w:rPr>
              <w:t>Izvori financiranja</w:t>
            </w:r>
          </w:p>
        </w:tc>
        <w:tc>
          <w:tcPr>
            <w:tcW w:w="2127" w:type="dxa"/>
            <w:tcBorders>
              <w:top w:val="single" w:sz="4" w:space="0" w:color="auto"/>
              <w:left w:val="nil"/>
              <w:bottom w:val="single" w:sz="4" w:space="0" w:color="auto"/>
              <w:right w:val="single" w:sz="4" w:space="0" w:color="auto"/>
            </w:tcBorders>
            <w:noWrap/>
            <w:vAlign w:val="bottom"/>
            <w:hideMark/>
          </w:tcPr>
          <w:p w14:paraId="7A2A979E" w14:textId="77777777" w:rsidR="00F9072C" w:rsidRPr="00727347" w:rsidRDefault="00F9072C" w:rsidP="00F9072C">
            <w:pPr>
              <w:spacing w:line="276" w:lineRule="auto"/>
              <w:jc w:val="both"/>
              <w:rPr>
                <w:b/>
                <w:bCs/>
                <w:sz w:val="22"/>
                <w:szCs w:val="22"/>
              </w:rPr>
            </w:pPr>
            <w:r w:rsidRPr="00727347">
              <w:rPr>
                <w:b/>
                <w:bCs/>
                <w:sz w:val="22"/>
                <w:szCs w:val="22"/>
              </w:rPr>
              <w:t>Rezultat poslovanja</w:t>
            </w:r>
          </w:p>
        </w:tc>
      </w:tr>
      <w:tr w:rsidR="00F9072C" w:rsidRPr="00727347" w14:paraId="50C20190" w14:textId="77777777" w:rsidTr="00A82178">
        <w:trPr>
          <w:trHeight w:val="300"/>
        </w:trPr>
        <w:tc>
          <w:tcPr>
            <w:tcW w:w="2263" w:type="dxa"/>
            <w:tcBorders>
              <w:top w:val="nil"/>
              <w:left w:val="single" w:sz="4" w:space="0" w:color="auto"/>
              <w:bottom w:val="single" w:sz="4" w:space="0" w:color="auto"/>
              <w:right w:val="single" w:sz="4" w:space="0" w:color="auto"/>
            </w:tcBorders>
            <w:noWrap/>
            <w:vAlign w:val="bottom"/>
            <w:hideMark/>
          </w:tcPr>
          <w:p w14:paraId="6BE8921B" w14:textId="77777777" w:rsidR="00F9072C" w:rsidRPr="00727347" w:rsidRDefault="00F9072C" w:rsidP="00F9072C">
            <w:pPr>
              <w:spacing w:line="276" w:lineRule="auto"/>
              <w:jc w:val="both"/>
              <w:rPr>
                <w:bCs/>
                <w:sz w:val="22"/>
                <w:szCs w:val="22"/>
              </w:rPr>
            </w:pPr>
            <w:r w:rsidRPr="00727347">
              <w:rPr>
                <w:bCs/>
                <w:sz w:val="22"/>
                <w:szCs w:val="22"/>
              </w:rPr>
              <w:t>Izvor 1</w:t>
            </w:r>
          </w:p>
        </w:tc>
        <w:tc>
          <w:tcPr>
            <w:tcW w:w="2127" w:type="dxa"/>
            <w:tcBorders>
              <w:top w:val="nil"/>
              <w:left w:val="nil"/>
              <w:bottom w:val="single" w:sz="4" w:space="0" w:color="auto"/>
              <w:right w:val="single" w:sz="4" w:space="0" w:color="auto"/>
            </w:tcBorders>
            <w:noWrap/>
            <w:vAlign w:val="bottom"/>
            <w:hideMark/>
          </w:tcPr>
          <w:p w14:paraId="543A0441" w14:textId="77777777" w:rsidR="00F9072C" w:rsidRPr="00727347" w:rsidRDefault="00F9072C" w:rsidP="00F9072C">
            <w:pPr>
              <w:spacing w:line="276" w:lineRule="auto"/>
              <w:jc w:val="both"/>
              <w:rPr>
                <w:bCs/>
                <w:iCs/>
                <w:sz w:val="22"/>
                <w:szCs w:val="22"/>
              </w:rPr>
            </w:pPr>
            <w:r w:rsidRPr="00727347">
              <w:rPr>
                <w:bCs/>
                <w:iCs/>
                <w:sz w:val="22"/>
                <w:szCs w:val="22"/>
              </w:rPr>
              <w:t>-10.966,95</w:t>
            </w:r>
          </w:p>
        </w:tc>
      </w:tr>
      <w:tr w:rsidR="00F9072C" w:rsidRPr="00727347" w14:paraId="302CBA1A" w14:textId="77777777" w:rsidTr="00A82178">
        <w:trPr>
          <w:trHeight w:val="300"/>
        </w:trPr>
        <w:tc>
          <w:tcPr>
            <w:tcW w:w="2263" w:type="dxa"/>
            <w:tcBorders>
              <w:top w:val="nil"/>
              <w:left w:val="single" w:sz="4" w:space="0" w:color="auto"/>
              <w:bottom w:val="single" w:sz="4" w:space="0" w:color="auto"/>
              <w:right w:val="single" w:sz="4" w:space="0" w:color="auto"/>
            </w:tcBorders>
            <w:noWrap/>
            <w:vAlign w:val="bottom"/>
            <w:hideMark/>
          </w:tcPr>
          <w:p w14:paraId="3DC2C3E2" w14:textId="77777777" w:rsidR="00F9072C" w:rsidRPr="00727347" w:rsidRDefault="00F9072C" w:rsidP="00F9072C">
            <w:pPr>
              <w:spacing w:line="276" w:lineRule="auto"/>
              <w:jc w:val="both"/>
              <w:rPr>
                <w:bCs/>
                <w:sz w:val="22"/>
                <w:szCs w:val="22"/>
              </w:rPr>
            </w:pPr>
            <w:r w:rsidRPr="00727347">
              <w:rPr>
                <w:bCs/>
                <w:sz w:val="22"/>
                <w:szCs w:val="22"/>
              </w:rPr>
              <w:t>Izvor 3</w:t>
            </w:r>
          </w:p>
        </w:tc>
        <w:tc>
          <w:tcPr>
            <w:tcW w:w="2127" w:type="dxa"/>
            <w:tcBorders>
              <w:top w:val="nil"/>
              <w:left w:val="nil"/>
              <w:bottom w:val="single" w:sz="4" w:space="0" w:color="auto"/>
              <w:right w:val="single" w:sz="4" w:space="0" w:color="auto"/>
            </w:tcBorders>
            <w:noWrap/>
            <w:vAlign w:val="bottom"/>
            <w:hideMark/>
          </w:tcPr>
          <w:p w14:paraId="73E19562" w14:textId="63C735C4" w:rsidR="00F9072C" w:rsidRPr="00727347" w:rsidRDefault="00780FA8" w:rsidP="00F9072C">
            <w:pPr>
              <w:spacing w:line="276" w:lineRule="auto"/>
              <w:jc w:val="both"/>
              <w:rPr>
                <w:bCs/>
                <w:sz w:val="22"/>
                <w:szCs w:val="22"/>
              </w:rPr>
            </w:pPr>
            <w:r w:rsidRPr="00727347">
              <w:rPr>
                <w:bCs/>
                <w:sz w:val="22"/>
                <w:szCs w:val="22"/>
              </w:rPr>
              <w:t xml:space="preserve">  -</w:t>
            </w:r>
            <w:r w:rsidR="001D631F" w:rsidRPr="00727347">
              <w:rPr>
                <w:bCs/>
                <w:sz w:val="22"/>
                <w:szCs w:val="22"/>
              </w:rPr>
              <w:t>2</w:t>
            </w:r>
            <w:r w:rsidRPr="00727347">
              <w:rPr>
                <w:bCs/>
                <w:sz w:val="22"/>
                <w:szCs w:val="22"/>
              </w:rPr>
              <w:t>.</w:t>
            </w:r>
            <w:r w:rsidR="001D631F" w:rsidRPr="00727347">
              <w:rPr>
                <w:bCs/>
                <w:sz w:val="22"/>
                <w:szCs w:val="22"/>
              </w:rPr>
              <w:t>660,46</w:t>
            </w:r>
          </w:p>
        </w:tc>
      </w:tr>
      <w:tr w:rsidR="00F9072C" w:rsidRPr="00727347" w14:paraId="24A55230" w14:textId="77777777" w:rsidTr="00A82178">
        <w:trPr>
          <w:trHeight w:val="300"/>
        </w:trPr>
        <w:tc>
          <w:tcPr>
            <w:tcW w:w="2263" w:type="dxa"/>
            <w:tcBorders>
              <w:top w:val="nil"/>
              <w:left w:val="single" w:sz="4" w:space="0" w:color="auto"/>
              <w:bottom w:val="single" w:sz="4" w:space="0" w:color="auto"/>
              <w:right w:val="single" w:sz="4" w:space="0" w:color="auto"/>
            </w:tcBorders>
            <w:noWrap/>
            <w:vAlign w:val="bottom"/>
            <w:hideMark/>
          </w:tcPr>
          <w:p w14:paraId="3EEC47B2" w14:textId="77777777" w:rsidR="00F9072C" w:rsidRPr="00727347" w:rsidRDefault="00F9072C" w:rsidP="00F9072C">
            <w:pPr>
              <w:spacing w:line="276" w:lineRule="auto"/>
              <w:jc w:val="both"/>
              <w:rPr>
                <w:bCs/>
                <w:sz w:val="22"/>
                <w:szCs w:val="22"/>
              </w:rPr>
            </w:pPr>
            <w:r w:rsidRPr="00727347">
              <w:rPr>
                <w:bCs/>
                <w:sz w:val="22"/>
                <w:szCs w:val="22"/>
              </w:rPr>
              <w:t>Izvor 5</w:t>
            </w:r>
          </w:p>
        </w:tc>
        <w:tc>
          <w:tcPr>
            <w:tcW w:w="2127" w:type="dxa"/>
            <w:tcBorders>
              <w:top w:val="nil"/>
              <w:left w:val="nil"/>
              <w:bottom w:val="single" w:sz="4" w:space="0" w:color="auto"/>
              <w:right w:val="single" w:sz="4" w:space="0" w:color="auto"/>
            </w:tcBorders>
            <w:noWrap/>
            <w:vAlign w:val="bottom"/>
            <w:hideMark/>
          </w:tcPr>
          <w:p w14:paraId="09873FC0" w14:textId="7A10B85C" w:rsidR="00F9072C" w:rsidRPr="00727347" w:rsidRDefault="00F9072C" w:rsidP="00F9072C">
            <w:pPr>
              <w:spacing w:line="276" w:lineRule="auto"/>
              <w:jc w:val="both"/>
              <w:rPr>
                <w:bCs/>
                <w:sz w:val="22"/>
                <w:szCs w:val="22"/>
              </w:rPr>
            </w:pPr>
            <w:r w:rsidRPr="00727347">
              <w:rPr>
                <w:bCs/>
                <w:sz w:val="22"/>
                <w:szCs w:val="22"/>
              </w:rPr>
              <w:t>-18.</w:t>
            </w:r>
            <w:r w:rsidR="00780FA8" w:rsidRPr="00727347">
              <w:rPr>
                <w:bCs/>
                <w:sz w:val="22"/>
                <w:szCs w:val="22"/>
              </w:rPr>
              <w:t>772,53</w:t>
            </w:r>
          </w:p>
        </w:tc>
      </w:tr>
      <w:tr w:rsidR="00F9072C" w:rsidRPr="00727347" w14:paraId="3F515DA3" w14:textId="77777777" w:rsidTr="00A82178">
        <w:trPr>
          <w:trHeight w:val="300"/>
        </w:trPr>
        <w:tc>
          <w:tcPr>
            <w:tcW w:w="2263" w:type="dxa"/>
            <w:tcBorders>
              <w:top w:val="nil"/>
              <w:left w:val="single" w:sz="4" w:space="0" w:color="auto"/>
              <w:bottom w:val="single" w:sz="4" w:space="0" w:color="auto"/>
              <w:right w:val="single" w:sz="4" w:space="0" w:color="auto"/>
            </w:tcBorders>
            <w:noWrap/>
            <w:vAlign w:val="bottom"/>
            <w:hideMark/>
          </w:tcPr>
          <w:p w14:paraId="754EC012" w14:textId="77777777" w:rsidR="00F9072C" w:rsidRPr="00727347" w:rsidRDefault="00F9072C" w:rsidP="00F9072C">
            <w:pPr>
              <w:spacing w:line="276" w:lineRule="auto"/>
              <w:jc w:val="both"/>
              <w:rPr>
                <w:b/>
                <w:bCs/>
                <w:sz w:val="22"/>
                <w:szCs w:val="22"/>
              </w:rPr>
            </w:pPr>
            <w:r w:rsidRPr="00727347">
              <w:rPr>
                <w:b/>
                <w:bCs/>
                <w:sz w:val="22"/>
                <w:szCs w:val="22"/>
              </w:rPr>
              <w:t>UKUPNO:</w:t>
            </w:r>
          </w:p>
        </w:tc>
        <w:tc>
          <w:tcPr>
            <w:tcW w:w="2127" w:type="dxa"/>
            <w:tcBorders>
              <w:top w:val="nil"/>
              <w:left w:val="nil"/>
              <w:bottom w:val="single" w:sz="4" w:space="0" w:color="auto"/>
              <w:right w:val="single" w:sz="4" w:space="0" w:color="auto"/>
            </w:tcBorders>
            <w:noWrap/>
            <w:vAlign w:val="bottom"/>
            <w:hideMark/>
          </w:tcPr>
          <w:p w14:paraId="692B5B10" w14:textId="370E2518" w:rsidR="00F9072C" w:rsidRPr="00727347" w:rsidRDefault="00F9072C" w:rsidP="00F9072C">
            <w:pPr>
              <w:spacing w:line="276" w:lineRule="auto"/>
              <w:jc w:val="both"/>
              <w:rPr>
                <w:b/>
                <w:bCs/>
                <w:sz w:val="22"/>
                <w:szCs w:val="22"/>
              </w:rPr>
            </w:pPr>
            <w:r w:rsidRPr="00727347">
              <w:rPr>
                <w:b/>
                <w:bCs/>
                <w:sz w:val="22"/>
                <w:szCs w:val="22"/>
              </w:rPr>
              <w:t>-</w:t>
            </w:r>
            <w:r w:rsidR="00427070" w:rsidRPr="00727347">
              <w:rPr>
                <w:b/>
                <w:bCs/>
                <w:sz w:val="22"/>
                <w:szCs w:val="22"/>
              </w:rPr>
              <w:t>32.399,94</w:t>
            </w:r>
          </w:p>
        </w:tc>
      </w:tr>
    </w:tbl>
    <w:p w14:paraId="2F82147A" w14:textId="77777777" w:rsidR="00F9072C" w:rsidRPr="00727347" w:rsidRDefault="00F9072C" w:rsidP="00F9072C">
      <w:pPr>
        <w:spacing w:line="276" w:lineRule="auto"/>
        <w:jc w:val="both"/>
        <w:rPr>
          <w:bCs/>
          <w:sz w:val="22"/>
          <w:szCs w:val="22"/>
        </w:rPr>
      </w:pPr>
    </w:p>
    <w:p w14:paraId="2C585321" w14:textId="77777777" w:rsidR="00F9072C" w:rsidRPr="00727347" w:rsidRDefault="00F9072C" w:rsidP="00F9072C">
      <w:pPr>
        <w:spacing w:line="276" w:lineRule="auto"/>
        <w:jc w:val="both"/>
        <w:rPr>
          <w:bCs/>
          <w:sz w:val="22"/>
          <w:szCs w:val="22"/>
        </w:rPr>
      </w:pPr>
    </w:p>
    <w:p w14:paraId="5379E56A" w14:textId="77777777" w:rsidR="00F9072C" w:rsidRPr="00727347" w:rsidRDefault="00F9072C" w:rsidP="00F9072C">
      <w:pPr>
        <w:spacing w:line="276" w:lineRule="auto"/>
        <w:jc w:val="both"/>
        <w:rPr>
          <w:bCs/>
          <w:sz w:val="22"/>
          <w:szCs w:val="22"/>
        </w:rPr>
      </w:pPr>
    </w:p>
    <w:p w14:paraId="0662F7D7" w14:textId="77777777" w:rsidR="00F9072C" w:rsidRPr="00727347" w:rsidRDefault="00F9072C" w:rsidP="00F9072C">
      <w:pPr>
        <w:spacing w:line="276" w:lineRule="auto"/>
        <w:jc w:val="both"/>
        <w:rPr>
          <w:bCs/>
          <w:sz w:val="22"/>
          <w:szCs w:val="22"/>
        </w:rPr>
      </w:pPr>
    </w:p>
    <w:p w14:paraId="1DCAAEE7" w14:textId="77777777" w:rsidR="00F9072C" w:rsidRPr="00727347" w:rsidRDefault="00F9072C" w:rsidP="00F9072C">
      <w:pPr>
        <w:spacing w:line="276" w:lineRule="auto"/>
        <w:jc w:val="both"/>
        <w:rPr>
          <w:bCs/>
          <w:sz w:val="22"/>
          <w:szCs w:val="22"/>
        </w:rPr>
      </w:pPr>
    </w:p>
    <w:p w14:paraId="03A48573" w14:textId="77777777" w:rsidR="00F9072C" w:rsidRPr="00727347" w:rsidRDefault="00F9072C" w:rsidP="00F9072C">
      <w:pPr>
        <w:spacing w:line="276" w:lineRule="auto"/>
        <w:jc w:val="both"/>
        <w:rPr>
          <w:bCs/>
          <w:sz w:val="22"/>
          <w:szCs w:val="22"/>
        </w:rPr>
      </w:pPr>
    </w:p>
    <w:p w14:paraId="59A042B9" w14:textId="77777777" w:rsidR="00F9072C" w:rsidRPr="00727347" w:rsidRDefault="00F9072C" w:rsidP="00F9072C">
      <w:pPr>
        <w:spacing w:line="276" w:lineRule="auto"/>
        <w:jc w:val="both"/>
        <w:rPr>
          <w:bCs/>
          <w:sz w:val="22"/>
          <w:szCs w:val="22"/>
        </w:rPr>
      </w:pPr>
    </w:p>
    <w:p w14:paraId="23ECC9B8" w14:textId="77777777" w:rsidR="00010D5A" w:rsidRPr="00727347" w:rsidRDefault="00010D5A" w:rsidP="00010D5A">
      <w:pPr>
        <w:spacing w:line="276" w:lineRule="auto"/>
        <w:jc w:val="both"/>
        <w:rPr>
          <w:bCs/>
          <w:sz w:val="22"/>
          <w:szCs w:val="22"/>
        </w:rPr>
      </w:pPr>
      <w:r w:rsidRPr="00727347">
        <w:rPr>
          <w:bCs/>
          <w:sz w:val="22"/>
          <w:szCs w:val="22"/>
        </w:rPr>
        <w:t xml:space="preserve">Metodološki manjak iz izvora opći prihodi i primici nastao je zbog evidentiranja rashoda prema nastanku događaja krajem 2024. godine, koji je plaćen u 2025. godini. </w:t>
      </w:r>
    </w:p>
    <w:p w14:paraId="4E034CAB" w14:textId="011118E2" w:rsidR="00010D5A" w:rsidRPr="00727347" w:rsidRDefault="00010D5A" w:rsidP="00010D5A">
      <w:pPr>
        <w:spacing w:line="276" w:lineRule="auto"/>
        <w:jc w:val="both"/>
        <w:rPr>
          <w:bCs/>
          <w:sz w:val="22"/>
          <w:szCs w:val="22"/>
        </w:rPr>
      </w:pPr>
      <w:r w:rsidRPr="00727347">
        <w:rPr>
          <w:bCs/>
          <w:sz w:val="22"/>
          <w:szCs w:val="22"/>
        </w:rPr>
        <w:t>Manjak prihoda poslovanja iz vlastitih prihoda rezultat je obračuna prihoda i rashoda poslovanja</w:t>
      </w:r>
      <w:r w:rsidR="004A2268" w:rsidRPr="00727347">
        <w:rPr>
          <w:bCs/>
          <w:sz w:val="22"/>
          <w:szCs w:val="22"/>
        </w:rPr>
        <w:t xml:space="preserve"> te pokrića manjka iz EU </w:t>
      </w:r>
      <w:r w:rsidR="001841DF" w:rsidRPr="00727347">
        <w:rPr>
          <w:bCs/>
          <w:sz w:val="22"/>
          <w:szCs w:val="22"/>
        </w:rPr>
        <w:t>projekta</w:t>
      </w:r>
      <w:r w:rsidRPr="00727347">
        <w:rPr>
          <w:bCs/>
          <w:sz w:val="22"/>
          <w:szCs w:val="22"/>
        </w:rPr>
        <w:t>.</w:t>
      </w:r>
    </w:p>
    <w:p w14:paraId="6FA11821" w14:textId="77777777" w:rsidR="00010D5A" w:rsidRPr="00727347" w:rsidRDefault="00010D5A" w:rsidP="00010D5A">
      <w:pPr>
        <w:spacing w:line="276" w:lineRule="auto"/>
        <w:jc w:val="both"/>
        <w:rPr>
          <w:bCs/>
          <w:sz w:val="22"/>
          <w:szCs w:val="22"/>
        </w:rPr>
      </w:pPr>
      <w:r w:rsidRPr="00727347">
        <w:rPr>
          <w:bCs/>
          <w:sz w:val="22"/>
          <w:szCs w:val="22"/>
        </w:rPr>
        <w:t>Manjak pomoći od međunarodnih organizacija zbroj je prihoda i rashoda nastalih od projekata iz EU te dinamike nastalih aktivnosti.</w:t>
      </w:r>
    </w:p>
    <w:p w14:paraId="1227AC4B" w14:textId="56D153C6" w:rsidR="00010D5A" w:rsidRPr="00727347" w:rsidRDefault="00010D5A" w:rsidP="00010D5A">
      <w:pPr>
        <w:spacing w:line="276" w:lineRule="auto"/>
        <w:jc w:val="both"/>
        <w:rPr>
          <w:bCs/>
          <w:sz w:val="22"/>
          <w:szCs w:val="22"/>
        </w:rPr>
      </w:pPr>
      <w:r w:rsidRPr="00727347">
        <w:rPr>
          <w:bCs/>
          <w:sz w:val="22"/>
          <w:szCs w:val="22"/>
        </w:rPr>
        <w:t>Manjak iz državnog proračuna rezultat je dinamike plaćanja od strane HAVC-a.</w:t>
      </w:r>
    </w:p>
    <w:p w14:paraId="170967EE" w14:textId="208C0058" w:rsidR="00010D5A" w:rsidRPr="00727347" w:rsidRDefault="00010D5A" w:rsidP="00010D5A">
      <w:pPr>
        <w:spacing w:line="276" w:lineRule="auto"/>
        <w:jc w:val="both"/>
        <w:rPr>
          <w:bCs/>
          <w:sz w:val="22"/>
          <w:szCs w:val="22"/>
        </w:rPr>
      </w:pPr>
      <w:r w:rsidRPr="00727347">
        <w:rPr>
          <w:bCs/>
          <w:sz w:val="22"/>
          <w:szCs w:val="22"/>
        </w:rPr>
        <w:t xml:space="preserve">Ukupni manjak za 2024. g. u visini od </w:t>
      </w:r>
      <w:r w:rsidR="00786EAE" w:rsidRPr="00727347">
        <w:rPr>
          <w:bCs/>
          <w:sz w:val="22"/>
          <w:szCs w:val="22"/>
        </w:rPr>
        <w:t>-</w:t>
      </w:r>
      <w:r w:rsidR="00D80E29" w:rsidRPr="00727347">
        <w:rPr>
          <w:bCs/>
          <w:sz w:val="22"/>
          <w:szCs w:val="22"/>
        </w:rPr>
        <w:t>26.</w:t>
      </w:r>
      <w:r w:rsidR="004D172C" w:rsidRPr="00727347">
        <w:rPr>
          <w:bCs/>
          <w:sz w:val="22"/>
          <w:szCs w:val="22"/>
        </w:rPr>
        <w:t>872,12</w:t>
      </w:r>
      <w:r w:rsidRPr="00727347">
        <w:rPr>
          <w:bCs/>
          <w:sz w:val="22"/>
          <w:szCs w:val="22"/>
        </w:rPr>
        <w:t xml:space="preserve"> € nastao je kao rezultat prenesenog viška prihoda poslovanja POU Koprivnica iz 2023. u visini od 49.885,66 € umanjenog za ostvareni manjak prihoda poslovanja na bazi godine 76.229,39 €.</w:t>
      </w:r>
    </w:p>
    <w:p w14:paraId="397EABE8" w14:textId="7490160B" w:rsidR="004D172C" w:rsidRPr="00727347" w:rsidRDefault="004D172C" w:rsidP="00010D5A">
      <w:pPr>
        <w:spacing w:line="276" w:lineRule="auto"/>
        <w:jc w:val="both"/>
        <w:rPr>
          <w:bCs/>
          <w:sz w:val="22"/>
          <w:szCs w:val="22"/>
        </w:rPr>
      </w:pPr>
      <w:r w:rsidRPr="00727347">
        <w:rPr>
          <w:bCs/>
          <w:sz w:val="22"/>
          <w:szCs w:val="22"/>
        </w:rPr>
        <w:t>Ukupni manjak za 2024. promijenjen je tijekom 2025. sukladno Odluci Upravnoga vijeća</w:t>
      </w:r>
      <w:r w:rsidR="00786452" w:rsidRPr="00727347">
        <w:rPr>
          <w:bCs/>
          <w:sz w:val="22"/>
          <w:szCs w:val="22"/>
        </w:rPr>
        <w:t xml:space="preserve"> gdje se poveća manjak iz vlastitih prihoda za pokrivanje troškova iz izvora EU </w:t>
      </w:r>
      <w:r w:rsidR="000E1E55" w:rsidRPr="00727347">
        <w:rPr>
          <w:bCs/>
          <w:sz w:val="22"/>
          <w:szCs w:val="22"/>
        </w:rPr>
        <w:t>te je konačni rezultat za 2024. iznosi 3</w:t>
      </w:r>
      <w:r w:rsidR="00514FE9" w:rsidRPr="00727347">
        <w:rPr>
          <w:bCs/>
          <w:sz w:val="22"/>
          <w:szCs w:val="22"/>
        </w:rPr>
        <w:t>2.399,24 €.</w:t>
      </w:r>
    </w:p>
    <w:p w14:paraId="0AEC0621" w14:textId="0B2E46FF" w:rsidR="00010D5A" w:rsidRPr="00727347" w:rsidRDefault="00010D5A" w:rsidP="00010D5A">
      <w:pPr>
        <w:spacing w:line="276" w:lineRule="auto"/>
        <w:jc w:val="both"/>
        <w:rPr>
          <w:bCs/>
          <w:sz w:val="22"/>
          <w:szCs w:val="22"/>
        </w:rPr>
      </w:pPr>
      <w:r w:rsidRPr="00727347">
        <w:rPr>
          <w:bCs/>
          <w:sz w:val="22"/>
          <w:szCs w:val="22"/>
        </w:rPr>
        <w:t xml:space="preserve">Navedeni manjak prihoda poslovanja u 2025. godini je </w:t>
      </w:r>
      <w:r w:rsidR="00786EAE" w:rsidRPr="00727347">
        <w:rPr>
          <w:bCs/>
          <w:sz w:val="22"/>
          <w:szCs w:val="22"/>
        </w:rPr>
        <w:t xml:space="preserve">u potpunosti </w:t>
      </w:r>
      <w:r w:rsidRPr="00727347">
        <w:rPr>
          <w:bCs/>
          <w:sz w:val="22"/>
          <w:szCs w:val="22"/>
        </w:rPr>
        <w:t>podmiren te je nastavljen trend porasta</w:t>
      </w:r>
      <w:r w:rsidR="001D5BCD" w:rsidRPr="00727347">
        <w:rPr>
          <w:bCs/>
          <w:sz w:val="22"/>
          <w:szCs w:val="22"/>
        </w:rPr>
        <w:t>.</w:t>
      </w:r>
    </w:p>
    <w:p w14:paraId="1BB3D63D" w14:textId="77777777" w:rsidR="00010D5A" w:rsidRPr="00727347" w:rsidRDefault="00010D5A" w:rsidP="00010D5A">
      <w:pPr>
        <w:spacing w:line="276" w:lineRule="auto"/>
        <w:jc w:val="both"/>
        <w:rPr>
          <w:bCs/>
          <w:sz w:val="22"/>
          <w:szCs w:val="22"/>
        </w:rPr>
      </w:pPr>
    </w:p>
    <w:p w14:paraId="7307639B" w14:textId="77777777" w:rsidR="00814641" w:rsidRPr="00727347" w:rsidRDefault="00814641" w:rsidP="00814641">
      <w:pPr>
        <w:spacing w:line="276" w:lineRule="auto"/>
        <w:jc w:val="both"/>
        <w:rPr>
          <w:b/>
          <w:bCs/>
          <w:sz w:val="22"/>
          <w:szCs w:val="22"/>
        </w:rPr>
      </w:pPr>
    </w:p>
    <w:p w14:paraId="199A83F8" w14:textId="7F2262FC" w:rsidR="002A3921" w:rsidRPr="00727347" w:rsidRDefault="00803E66" w:rsidP="007D2669">
      <w:pPr>
        <w:rPr>
          <w:b/>
          <w:bCs/>
          <w:sz w:val="22"/>
          <w:szCs w:val="22"/>
        </w:rPr>
      </w:pPr>
      <w:r w:rsidRPr="00727347">
        <w:rPr>
          <w:b/>
          <w:bCs/>
          <w:sz w:val="22"/>
          <w:szCs w:val="22"/>
        </w:rPr>
        <w:br w:type="page"/>
      </w:r>
    </w:p>
    <w:p w14:paraId="73AC9FC8" w14:textId="77777777" w:rsidR="00013563" w:rsidRPr="00727347" w:rsidRDefault="00013563" w:rsidP="00BB067B">
      <w:pPr>
        <w:spacing w:line="276" w:lineRule="auto"/>
        <w:jc w:val="both"/>
        <w:rPr>
          <w:b/>
          <w:color w:val="EE0000"/>
          <w:sz w:val="22"/>
          <w:szCs w:val="22"/>
        </w:rPr>
      </w:pPr>
    </w:p>
    <w:p w14:paraId="14A9BC31" w14:textId="6E9A1EA9" w:rsidR="0086333F" w:rsidRPr="00727347" w:rsidRDefault="0098076E" w:rsidP="00BB067B">
      <w:pPr>
        <w:spacing w:line="276" w:lineRule="auto"/>
        <w:jc w:val="both"/>
        <w:rPr>
          <w:b/>
          <w:sz w:val="22"/>
          <w:szCs w:val="22"/>
        </w:rPr>
      </w:pPr>
      <w:r w:rsidRPr="00727347">
        <w:rPr>
          <w:b/>
          <w:sz w:val="22"/>
          <w:szCs w:val="22"/>
        </w:rPr>
        <w:t>Programska klasifikacija</w:t>
      </w:r>
    </w:p>
    <w:p w14:paraId="2997296A" w14:textId="77777777" w:rsidR="00013563" w:rsidRPr="00727347" w:rsidRDefault="00013563" w:rsidP="00BB067B">
      <w:pPr>
        <w:spacing w:line="276" w:lineRule="auto"/>
        <w:jc w:val="both"/>
        <w:rPr>
          <w:b/>
          <w:color w:val="EE0000"/>
          <w:sz w:val="22"/>
          <w:szCs w:val="22"/>
        </w:rPr>
      </w:pPr>
    </w:p>
    <w:p w14:paraId="4EA56091" w14:textId="0F31751C" w:rsidR="0086333F" w:rsidRPr="00727347" w:rsidRDefault="0086333F" w:rsidP="00BB067B">
      <w:pPr>
        <w:spacing w:line="276" w:lineRule="auto"/>
        <w:jc w:val="both"/>
        <w:rPr>
          <w:b/>
          <w:sz w:val="22"/>
          <w:szCs w:val="22"/>
        </w:rPr>
      </w:pPr>
      <w:r w:rsidRPr="00727347">
        <w:rPr>
          <w:b/>
          <w:sz w:val="22"/>
          <w:szCs w:val="22"/>
        </w:rPr>
        <w:t>A</w:t>
      </w:r>
      <w:r w:rsidR="005364BF" w:rsidRPr="00727347">
        <w:rPr>
          <w:b/>
          <w:sz w:val="22"/>
          <w:szCs w:val="22"/>
        </w:rPr>
        <w:t xml:space="preserve">300401 Centar za cjeloživotno učenje </w:t>
      </w:r>
      <w:r w:rsidRPr="00727347">
        <w:rPr>
          <w:b/>
          <w:sz w:val="22"/>
          <w:szCs w:val="22"/>
        </w:rPr>
        <w:t>-</w:t>
      </w:r>
      <w:r w:rsidR="005364BF" w:rsidRPr="00727347">
        <w:rPr>
          <w:b/>
          <w:sz w:val="22"/>
          <w:szCs w:val="22"/>
        </w:rPr>
        <w:t xml:space="preserve"> </w:t>
      </w:r>
      <w:r w:rsidRPr="00727347">
        <w:rPr>
          <w:b/>
          <w:sz w:val="22"/>
          <w:szCs w:val="22"/>
        </w:rPr>
        <w:t>izvor financiranja: opći prihodi i primici</w:t>
      </w:r>
      <w:r w:rsidR="002D6B12" w:rsidRPr="00727347">
        <w:rPr>
          <w:b/>
          <w:sz w:val="22"/>
          <w:szCs w:val="22"/>
        </w:rPr>
        <w:t>/1</w:t>
      </w:r>
      <w:r w:rsidR="005B0B96" w:rsidRPr="00727347">
        <w:rPr>
          <w:b/>
          <w:sz w:val="22"/>
          <w:szCs w:val="22"/>
        </w:rPr>
        <w:t xml:space="preserve"> </w:t>
      </w:r>
      <w:r w:rsidR="00FA5BA6" w:rsidRPr="00727347">
        <w:rPr>
          <w:b/>
          <w:sz w:val="22"/>
          <w:szCs w:val="22"/>
        </w:rPr>
        <w:t>i vlastiti prihodi/</w:t>
      </w:r>
      <w:r w:rsidR="00454215" w:rsidRPr="00727347">
        <w:rPr>
          <w:b/>
          <w:sz w:val="22"/>
          <w:szCs w:val="22"/>
        </w:rPr>
        <w:t>3</w:t>
      </w:r>
    </w:p>
    <w:p w14:paraId="1FDFA95C" w14:textId="796BB9BC" w:rsidR="00E52A1A" w:rsidRPr="00727347" w:rsidRDefault="0086333F" w:rsidP="00BB067B">
      <w:pPr>
        <w:tabs>
          <w:tab w:val="left" w:pos="4080"/>
        </w:tabs>
        <w:spacing w:line="276" w:lineRule="auto"/>
        <w:jc w:val="both"/>
        <w:rPr>
          <w:sz w:val="22"/>
          <w:szCs w:val="22"/>
        </w:rPr>
      </w:pPr>
      <w:r w:rsidRPr="00727347">
        <w:rPr>
          <w:sz w:val="22"/>
          <w:szCs w:val="22"/>
        </w:rPr>
        <w:t>Za financ</w:t>
      </w:r>
      <w:r w:rsidR="001D3E96" w:rsidRPr="00727347">
        <w:rPr>
          <w:sz w:val="22"/>
          <w:szCs w:val="22"/>
        </w:rPr>
        <w:t xml:space="preserve">iranje </w:t>
      </w:r>
      <w:r w:rsidR="004155A2" w:rsidRPr="00727347">
        <w:rPr>
          <w:bCs/>
          <w:sz w:val="22"/>
          <w:szCs w:val="22"/>
        </w:rPr>
        <w:t>Centra za cjeloživotno učenje</w:t>
      </w:r>
      <w:r w:rsidR="004155A2" w:rsidRPr="00727347">
        <w:rPr>
          <w:b/>
          <w:sz w:val="22"/>
          <w:szCs w:val="22"/>
        </w:rPr>
        <w:t xml:space="preserve"> </w:t>
      </w:r>
      <w:r w:rsidR="005124B3" w:rsidRPr="00727347">
        <w:rPr>
          <w:sz w:val="22"/>
          <w:szCs w:val="22"/>
        </w:rPr>
        <w:t>p</w:t>
      </w:r>
      <w:r w:rsidR="005364BF" w:rsidRPr="00727347">
        <w:rPr>
          <w:sz w:val="22"/>
          <w:szCs w:val="22"/>
        </w:rPr>
        <w:t xml:space="preserve">laniran je iznos </w:t>
      </w:r>
      <w:r w:rsidR="00437818" w:rsidRPr="00727347">
        <w:rPr>
          <w:sz w:val="22"/>
          <w:szCs w:val="22"/>
        </w:rPr>
        <w:t xml:space="preserve">od </w:t>
      </w:r>
      <w:r w:rsidR="00607EDC" w:rsidRPr="00727347">
        <w:rPr>
          <w:sz w:val="22"/>
          <w:szCs w:val="22"/>
        </w:rPr>
        <w:t>45.395,00</w:t>
      </w:r>
      <w:r w:rsidR="00CF5DAF" w:rsidRPr="00727347">
        <w:rPr>
          <w:sz w:val="22"/>
          <w:szCs w:val="22"/>
        </w:rPr>
        <w:t xml:space="preserve"> €</w:t>
      </w:r>
      <w:r w:rsidRPr="00727347">
        <w:rPr>
          <w:sz w:val="22"/>
          <w:szCs w:val="22"/>
        </w:rPr>
        <w:t xml:space="preserve"> koji </w:t>
      </w:r>
      <w:r w:rsidR="0093304E" w:rsidRPr="00727347">
        <w:rPr>
          <w:sz w:val="22"/>
          <w:szCs w:val="22"/>
        </w:rPr>
        <w:t>se odnosi na</w:t>
      </w:r>
      <w:r w:rsidR="005124B3" w:rsidRPr="00727347">
        <w:rPr>
          <w:sz w:val="22"/>
          <w:szCs w:val="22"/>
        </w:rPr>
        <w:t xml:space="preserve"> materijalne rashode</w:t>
      </w:r>
      <w:r w:rsidR="0093304E" w:rsidRPr="00727347">
        <w:rPr>
          <w:sz w:val="22"/>
          <w:szCs w:val="22"/>
        </w:rPr>
        <w:t>, financijske rashode te rashode za nabavu proizvedene dugotrajne imovine</w:t>
      </w:r>
      <w:r w:rsidR="008A4761" w:rsidRPr="00727347">
        <w:rPr>
          <w:sz w:val="22"/>
          <w:szCs w:val="22"/>
        </w:rPr>
        <w:t>.</w:t>
      </w:r>
      <w:r w:rsidR="00A72CBE" w:rsidRPr="00727347">
        <w:rPr>
          <w:sz w:val="22"/>
          <w:szCs w:val="22"/>
        </w:rPr>
        <w:t xml:space="preserve"> </w:t>
      </w:r>
      <w:r w:rsidR="002B680F" w:rsidRPr="00727347">
        <w:rPr>
          <w:sz w:val="22"/>
          <w:szCs w:val="22"/>
        </w:rPr>
        <w:t xml:space="preserve">Ostvaren je iznos od </w:t>
      </w:r>
      <w:r w:rsidR="00607EDC" w:rsidRPr="00727347">
        <w:rPr>
          <w:sz w:val="22"/>
          <w:szCs w:val="22"/>
        </w:rPr>
        <w:t xml:space="preserve">34.550,65 </w:t>
      </w:r>
      <w:r w:rsidR="00923C34" w:rsidRPr="00727347">
        <w:rPr>
          <w:sz w:val="22"/>
          <w:szCs w:val="22"/>
        </w:rPr>
        <w:t>€</w:t>
      </w:r>
      <w:r w:rsidR="002B680F" w:rsidRPr="00727347">
        <w:rPr>
          <w:sz w:val="22"/>
          <w:szCs w:val="22"/>
        </w:rPr>
        <w:t xml:space="preserve"> </w:t>
      </w:r>
      <w:r w:rsidR="00437A45" w:rsidRPr="00727347">
        <w:rPr>
          <w:sz w:val="22"/>
          <w:szCs w:val="22"/>
        </w:rPr>
        <w:t xml:space="preserve">što je ostvarenje od </w:t>
      </w:r>
      <w:r w:rsidR="00CC60BE" w:rsidRPr="00727347">
        <w:rPr>
          <w:sz w:val="22"/>
          <w:szCs w:val="22"/>
        </w:rPr>
        <w:t>76</w:t>
      </w:r>
      <w:r w:rsidR="00437A45" w:rsidRPr="00727347">
        <w:rPr>
          <w:sz w:val="22"/>
          <w:szCs w:val="22"/>
        </w:rPr>
        <w:t xml:space="preserve">% </w:t>
      </w:r>
      <w:r w:rsidR="009855A1" w:rsidRPr="00727347">
        <w:rPr>
          <w:sz w:val="22"/>
          <w:szCs w:val="22"/>
        </w:rPr>
        <w:t>u odnosu na planirano</w:t>
      </w:r>
      <w:r w:rsidR="00F57033" w:rsidRPr="00727347">
        <w:rPr>
          <w:sz w:val="22"/>
          <w:szCs w:val="22"/>
        </w:rPr>
        <w:t xml:space="preserve">. </w:t>
      </w:r>
      <w:r w:rsidR="000B3677" w:rsidRPr="00727347">
        <w:rPr>
          <w:sz w:val="22"/>
          <w:szCs w:val="22"/>
        </w:rPr>
        <w:t xml:space="preserve">Iz općih prihoda i primitaka planirani su </w:t>
      </w:r>
      <w:r w:rsidR="00500708" w:rsidRPr="00727347">
        <w:rPr>
          <w:sz w:val="22"/>
          <w:szCs w:val="22"/>
        </w:rPr>
        <w:t>materijalni</w:t>
      </w:r>
      <w:r w:rsidR="000B3677" w:rsidRPr="00727347">
        <w:rPr>
          <w:sz w:val="22"/>
          <w:szCs w:val="22"/>
        </w:rPr>
        <w:t xml:space="preserve"> rashodi koji su se izvršili </w:t>
      </w:r>
      <w:r w:rsidR="009855A1" w:rsidRPr="00727347">
        <w:rPr>
          <w:sz w:val="22"/>
          <w:szCs w:val="22"/>
        </w:rPr>
        <w:t xml:space="preserve">u </w:t>
      </w:r>
      <w:r w:rsidR="00500708" w:rsidRPr="00727347">
        <w:rPr>
          <w:sz w:val="22"/>
          <w:szCs w:val="22"/>
        </w:rPr>
        <w:t>gotovo ukupnom iznosu (</w:t>
      </w:r>
      <w:r w:rsidR="000D3B49" w:rsidRPr="00727347">
        <w:rPr>
          <w:sz w:val="22"/>
          <w:szCs w:val="22"/>
        </w:rPr>
        <w:t xml:space="preserve">indeks izvršenja </w:t>
      </w:r>
      <w:r w:rsidR="00500708" w:rsidRPr="00727347">
        <w:rPr>
          <w:sz w:val="22"/>
          <w:szCs w:val="22"/>
        </w:rPr>
        <w:t>9</w:t>
      </w:r>
      <w:r w:rsidR="00CC60BE" w:rsidRPr="00727347">
        <w:rPr>
          <w:sz w:val="22"/>
          <w:szCs w:val="22"/>
        </w:rPr>
        <w:t>5</w:t>
      </w:r>
      <w:r w:rsidR="00500708" w:rsidRPr="00727347">
        <w:rPr>
          <w:sz w:val="22"/>
          <w:szCs w:val="22"/>
        </w:rPr>
        <w:t>%)</w:t>
      </w:r>
      <w:r w:rsidR="00F10B42" w:rsidRPr="00727347">
        <w:rPr>
          <w:sz w:val="22"/>
          <w:szCs w:val="22"/>
        </w:rPr>
        <w:t xml:space="preserve"> </w:t>
      </w:r>
      <w:r w:rsidR="00776236" w:rsidRPr="00727347">
        <w:rPr>
          <w:sz w:val="22"/>
          <w:szCs w:val="22"/>
        </w:rPr>
        <w:t>te su utrošeni za en</w:t>
      </w:r>
      <w:r w:rsidR="00B27B29" w:rsidRPr="00727347">
        <w:rPr>
          <w:sz w:val="22"/>
          <w:szCs w:val="22"/>
        </w:rPr>
        <w:t>ergen</w:t>
      </w:r>
      <w:r w:rsidR="00776236" w:rsidRPr="00727347">
        <w:rPr>
          <w:sz w:val="22"/>
          <w:szCs w:val="22"/>
        </w:rPr>
        <w:t>te</w:t>
      </w:r>
      <w:r w:rsidR="00B27B29" w:rsidRPr="00727347">
        <w:rPr>
          <w:sz w:val="22"/>
          <w:szCs w:val="22"/>
        </w:rPr>
        <w:t xml:space="preserve"> i uslug</w:t>
      </w:r>
      <w:r w:rsidR="00776236" w:rsidRPr="00727347">
        <w:rPr>
          <w:sz w:val="22"/>
          <w:szCs w:val="22"/>
        </w:rPr>
        <w:t>e</w:t>
      </w:r>
      <w:r w:rsidR="00F10B42" w:rsidRPr="00727347">
        <w:rPr>
          <w:sz w:val="22"/>
          <w:szCs w:val="22"/>
        </w:rPr>
        <w:t>, dok su se financijski rashodi izvršili u iznosu od 3</w:t>
      </w:r>
      <w:r w:rsidR="00FA29BD" w:rsidRPr="00727347">
        <w:rPr>
          <w:sz w:val="22"/>
          <w:szCs w:val="22"/>
        </w:rPr>
        <w:t>8</w:t>
      </w:r>
      <w:r w:rsidR="00F10B42" w:rsidRPr="00727347">
        <w:rPr>
          <w:sz w:val="22"/>
          <w:szCs w:val="22"/>
        </w:rPr>
        <w:t>%</w:t>
      </w:r>
      <w:r w:rsidR="00931E21" w:rsidRPr="00727347">
        <w:rPr>
          <w:sz w:val="22"/>
          <w:szCs w:val="22"/>
        </w:rPr>
        <w:t xml:space="preserve"> za provedene bankarske troškove.</w:t>
      </w:r>
      <w:r w:rsidR="00C148DB" w:rsidRPr="00727347">
        <w:rPr>
          <w:sz w:val="22"/>
          <w:szCs w:val="22"/>
        </w:rPr>
        <w:t xml:space="preserve"> Troškove koje smo planirali iz vlastitih prihoda odnose</w:t>
      </w:r>
      <w:r w:rsidR="0000601A" w:rsidRPr="00727347">
        <w:rPr>
          <w:sz w:val="22"/>
          <w:szCs w:val="22"/>
        </w:rPr>
        <w:t xml:space="preserve"> se</w:t>
      </w:r>
      <w:r w:rsidR="00C148DB" w:rsidRPr="00727347">
        <w:rPr>
          <w:sz w:val="22"/>
          <w:szCs w:val="22"/>
        </w:rPr>
        <w:t xml:space="preserve"> na </w:t>
      </w:r>
      <w:r w:rsidR="004B08B6" w:rsidRPr="00727347">
        <w:rPr>
          <w:sz w:val="22"/>
          <w:szCs w:val="22"/>
        </w:rPr>
        <w:t>materijalne</w:t>
      </w:r>
      <w:r w:rsidR="00C148DB" w:rsidRPr="00727347">
        <w:rPr>
          <w:sz w:val="22"/>
          <w:szCs w:val="22"/>
        </w:rPr>
        <w:t xml:space="preserve"> rashode </w:t>
      </w:r>
      <w:r w:rsidR="004B08B6" w:rsidRPr="00727347">
        <w:rPr>
          <w:sz w:val="22"/>
          <w:szCs w:val="22"/>
        </w:rPr>
        <w:t>koji su se izvršili u iznosu od 3</w:t>
      </w:r>
      <w:r w:rsidR="009D3E24" w:rsidRPr="00727347">
        <w:rPr>
          <w:sz w:val="22"/>
          <w:szCs w:val="22"/>
        </w:rPr>
        <w:t>8</w:t>
      </w:r>
      <w:r w:rsidR="004B08B6" w:rsidRPr="00727347">
        <w:rPr>
          <w:sz w:val="22"/>
          <w:szCs w:val="22"/>
        </w:rPr>
        <w:t>%</w:t>
      </w:r>
      <w:r w:rsidR="008C1383" w:rsidRPr="00727347">
        <w:rPr>
          <w:sz w:val="22"/>
          <w:szCs w:val="22"/>
        </w:rPr>
        <w:t xml:space="preserve">, dok su se rashodi za dugotrajnu imovinu izvršili u </w:t>
      </w:r>
      <w:r w:rsidR="004260A9" w:rsidRPr="00727347">
        <w:rPr>
          <w:sz w:val="22"/>
          <w:szCs w:val="22"/>
        </w:rPr>
        <w:t>iznosu od 1</w:t>
      </w:r>
      <w:r w:rsidR="009D3E24" w:rsidRPr="00727347">
        <w:rPr>
          <w:sz w:val="22"/>
          <w:szCs w:val="22"/>
        </w:rPr>
        <w:t>19</w:t>
      </w:r>
      <w:r w:rsidR="004260A9" w:rsidRPr="00727347">
        <w:rPr>
          <w:sz w:val="22"/>
          <w:szCs w:val="22"/>
        </w:rPr>
        <w:t>%</w:t>
      </w:r>
      <w:r w:rsidR="003051AD" w:rsidRPr="00727347">
        <w:rPr>
          <w:sz w:val="22"/>
          <w:szCs w:val="22"/>
        </w:rPr>
        <w:t xml:space="preserve"> za nabavu videonadzora.</w:t>
      </w:r>
    </w:p>
    <w:p w14:paraId="419B06DC" w14:textId="77777777" w:rsidR="00AF69EE" w:rsidRPr="00727347" w:rsidRDefault="00AF69EE" w:rsidP="00BB067B">
      <w:pPr>
        <w:tabs>
          <w:tab w:val="left" w:pos="4080"/>
        </w:tabs>
        <w:spacing w:line="276" w:lineRule="auto"/>
        <w:jc w:val="both"/>
        <w:rPr>
          <w:b/>
          <w:sz w:val="22"/>
          <w:szCs w:val="22"/>
        </w:rPr>
      </w:pPr>
    </w:p>
    <w:p w14:paraId="3AD25155" w14:textId="08EC23E4" w:rsidR="005D3DFB" w:rsidRPr="00727347" w:rsidRDefault="00AB655B" w:rsidP="00BB067B">
      <w:pPr>
        <w:spacing w:line="276" w:lineRule="auto"/>
        <w:jc w:val="both"/>
        <w:rPr>
          <w:b/>
          <w:sz w:val="22"/>
          <w:szCs w:val="22"/>
        </w:rPr>
      </w:pPr>
      <w:r w:rsidRPr="00727347">
        <w:rPr>
          <w:b/>
          <w:sz w:val="22"/>
          <w:szCs w:val="22"/>
        </w:rPr>
        <w:t>A300404 Andragoška djelat</w:t>
      </w:r>
      <w:r w:rsidR="00EB30E3" w:rsidRPr="00727347">
        <w:rPr>
          <w:b/>
          <w:sz w:val="22"/>
          <w:szCs w:val="22"/>
        </w:rPr>
        <w:t>nost</w:t>
      </w:r>
      <w:r w:rsidR="00125720" w:rsidRPr="00727347">
        <w:rPr>
          <w:b/>
          <w:sz w:val="22"/>
          <w:szCs w:val="22"/>
        </w:rPr>
        <w:t xml:space="preserve"> </w:t>
      </w:r>
      <w:r w:rsidR="00EB30E3" w:rsidRPr="00727347">
        <w:rPr>
          <w:b/>
          <w:sz w:val="22"/>
          <w:szCs w:val="22"/>
        </w:rPr>
        <w:t>-</w:t>
      </w:r>
      <w:r w:rsidR="00125720" w:rsidRPr="00727347">
        <w:rPr>
          <w:b/>
          <w:sz w:val="22"/>
          <w:szCs w:val="22"/>
        </w:rPr>
        <w:t xml:space="preserve"> </w:t>
      </w:r>
      <w:r w:rsidR="00EB30E3" w:rsidRPr="00727347">
        <w:rPr>
          <w:b/>
          <w:sz w:val="22"/>
          <w:szCs w:val="22"/>
        </w:rPr>
        <w:t>izvor financiranja:</w:t>
      </w:r>
      <w:r w:rsidR="009855A1" w:rsidRPr="00727347">
        <w:rPr>
          <w:b/>
          <w:sz w:val="22"/>
          <w:szCs w:val="22"/>
        </w:rPr>
        <w:t xml:space="preserve"> </w:t>
      </w:r>
      <w:r w:rsidR="00EB30E3" w:rsidRPr="00727347">
        <w:rPr>
          <w:b/>
          <w:sz w:val="22"/>
          <w:szCs w:val="22"/>
        </w:rPr>
        <w:t>vlastiti</w:t>
      </w:r>
      <w:r w:rsidRPr="00727347">
        <w:rPr>
          <w:b/>
          <w:sz w:val="22"/>
          <w:szCs w:val="22"/>
        </w:rPr>
        <w:t xml:space="preserve"> prihodi</w:t>
      </w:r>
      <w:r w:rsidR="002D6B12" w:rsidRPr="00727347">
        <w:rPr>
          <w:b/>
          <w:sz w:val="22"/>
          <w:szCs w:val="22"/>
        </w:rPr>
        <w:t>/</w:t>
      </w:r>
      <w:r w:rsidR="005C1102" w:rsidRPr="00727347">
        <w:rPr>
          <w:b/>
          <w:sz w:val="22"/>
          <w:szCs w:val="22"/>
        </w:rPr>
        <w:t>3</w:t>
      </w:r>
      <w:r w:rsidR="005F7E02" w:rsidRPr="00727347">
        <w:rPr>
          <w:b/>
          <w:sz w:val="22"/>
          <w:szCs w:val="22"/>
        </w:rPr>
        <w:t xml:space="preserve"> </w:t>
      </w:r>
      <w:r w:rsidR="00BB1A1C" w:rsidRPr="00727347">
        <w:rPr>
          <w:b/>
          <w:sz w:val="22"/>
          <w:szCs w:val="22"/>
        </w:rPr>
        <w:t>i pomoći unutar proračuna/</w:t>
      </w:r>
      <w:r w:rsidR="00DA050E" w:rsidRPr="00727347">
        <w:rPr>
          <w:b/>
          <w:sz w:val="22"/>
          <w:szCs w:val="22"/>
        </w:rPr>
        <w:t>5</w:t>
      </w:r>
    </w:p>
    <w:p w14:paraId="44BA745F" w14:textId="500EC18C" w:rsidR="00904B45" w:rsidRPr="00C716EC" w:rsidRDefault="001E200D" w:rsidP="00BB067B">
      <w:pPr>
        <w:tabs>
          <w:tab w:val="left" w:pos="4080"/>
        </w:tabs>
        <w:spacing w:line="276" w:lineRule="auto"/>
        <w:jc w:val="both"/>
        <w:rPr>
          <w:sz w:val="22"/>
          <w:szCs w:val="22"/>
        </w:rPr>
      </w:pPr>
      <w:r w:rsidRPr="00727347">
        <w:rPr>
          <w:sz w:val="22"/>
          <w:szCs w:val="22"/>
        </w:rPr>
        <w:t>Zbog nedovoljnih sredstava iz općih prihoda i primitaka planiran</w:t>
      </w:r>
      <w:r w:rsidR="0006594E" w:rsidRPr="00727347">
        <w:rPr>
          <w:sz w:val="22"/>
          <w:szCs w:val="22"/>
        </w:rPr>
        <w:t>i</w:t>
      </w:r>
      <w:r w:rsidRPr="00727347">
        <w:rPr>
          <w:sz w:val="22"/>
          <w:szCs w:val="22"/>
        </w:rPr>
        <w:t xml:space="preserve"> su </w:t>
      </w:r>
      <w:r w:rsidR="001E0767" w:rsidRPr="00727347">
        <w:rPr>
          <w:sz w:val="22"/>
          <w:szCs w:val="22"/>
        </w:rPr>
        <w:t>rashodi</w:t>
      </w:r>
      <w:r w:rsidR="007A422A" w:rsidRPr="00727347">
        <w:rPr>
          <w:sz w:val="22"/>
          <w:szCs w:val="22"/>
        </w:rPr>
        <w:t xml:space="preserve"> u iznosu od </w:t>
      </w:r>
      <w:r w:rsidR="00034426" w:rsidRPr="00727347">
        <w:rPr>
          <w:sz w:val="22"/>
          <w:szCs w:val="22"/>
        </w:rPr>
        <w:t>132.720</w:t>
      </w:r>
      <w:r w:rsidR="00227844" w:rsidRPr="00727347">
        <w:rPr>
          <w:sz w:val="22"/>
          <w:szCs w:val="22"/>
        </w:rPr>
        <w:t>,00 €</w:t>
      </w:r>
      <w:r w:rsidR="00DF1559" w:rsidRPr="00727347">
        <w:rPr>
          <w:sz w:val="22"/>
          <w:szCs w:val="22"/>
        </w:rPr>
        <w:t xml:space="preserve"> za obrazovni</w:t>
      </w:r>
      <w:r w:rsidRPr="00727347">
        <w:rPr>
          <w:sz w:val="22"/>
          <w:szCs w:val="22"/>
        </w:rPr>
        <w:t xml:space="preserve"> progr</w:t>
      </w:r>
      <w:r w:rsidR="00DF1559" w:rsidRPr="00727347">
        <w:rPr>
          <w:sz w:val="22"/>
          <w:szCs w:val="22"/>
        </w:rPr>
        <w:t>am</w:t>
      </w:r>
      <w:r w:rsidRPr="00727347">
        <w:rPr>
          <w:sz w:val="22"/>
          <w:szCs w:val="22"/>
        </w:rPr>
        <w:t xml:space="preserve"> u zgradi Domoljuba.</w:t>
      </w:r>
      <w:r w:rsidR="00ED2967" w:rsidRPr="00727347">
        <w:rPr>
          <w:sz w:val="22"/>
          <w:szCs w:val="22"/>
        </w:rPr>
        <w:t xml:space="preserve"> Od ukupno planiranih sredstava ostvareno je </w:t>
      </w:r>
      <w:r w:rsidR="00034426" w:rsidRPr="00727347">
        <w:rPr>
          <w:sz w:val="22"/>
          <w:szCs w:val="22"/>
        </w:rPr>
        <w:t>118.417,50</w:t>
      </w:r>
      <w:r w:rsidR="00227844" w:rsidRPr="00727347">
        <w:rPr>
          <w:sz w:val="22"/>
          <w:szCs w:val="22"/>
        </w:rPr>
        <w:t xml:space="preserve"> €</w:t>
      </w:r>
      <w:r w:rsidR="00ED2967" w:rsidRPr="00727347">
        <w:rPr>
          <w:sz w:val="22"/>
          <w:szCs w:val="22"/>
        </w:rPr>
        <w:t xml:space="preserve"> što je ostvarenj</w:t>
      </w:r>
      <w:r w:rsidR="009855A1" w:rsidRPr="00727347">
        <w:rPr>
          <w:sz w:val="22"/>
          <w:szCs w:val="22"/>
        </w:rPr>
        <w:t>e od</w:t>
      </w:r>
      <w:r w:rsidR="0083387B" w:rsidRPr="00727347">
        <w:rPr>
          <w:sz w:val="22"/>
          <w:szCs w:val="22"/>
        </w:rPr>
        <w:t xml:space="preserve"> </w:t>
      </w:r>
      <w:r w:rsidR="0052216C" w:rsidRPr="00727347">
        <w:rPr>
          <w:sz w:val="22"/>
          <w:szCs w:val="22"/>
        </w:rPr>
        <w:t>8</w:t>
      </w:r>
      <w:r w:rsidR="00F91ADD" w:rsidRPr="00727347">
        <w:rPr>
          <w:sz w:val="22"/>
          <w:szCs w:val="22"/>
        </w:rPr>
        <w:t>6</w:t>
      </w:r>
      <w:r w:rsidR="009855A1" w:rsidRPr="00727347">
        <w:rPr>
          <w:sz w:val="22"/>
          <w:szCs w:val="22"/>
        </w:rPr>
        <w:t>% od planiranog u 20</w:t>
      </w:r>
      <w:r w:rsidR="00293929" w:rsidRPr="00727347">
        <w:rPr>
          <w:sz w:val="22"/>
          <w:szCs w:val="22"/>
        </w:rPr>
        <w:t>2</w:t>
      </w:r>
      <w:r w:rsidR="00F91ADD" w:rsidRPr="00727347">
        <w:rPr>
          <w:sz w:val="22"/>
          <w:szCs w:val="22"/>
        </w:rPr>
        <w:t>5</w:t>
      </w:r>
      <w:r w:rsidR="009855A1" w:rsidRPr="00727347">
        <w:rPr>
          <w:sz w:val="22"/>
          <w:szCs w:val="22"/>
        </w:rPr>
        <w:t>.</w:t>
      </w:r>
      <w:r w:rsidR="00125720" w:rsidRPr="00727347">
        <w:rPr>
          <w:sz w:val="22"/>
          <w:szCs w:val="22"/>
        </w:rPr>
        <w:t xml:space="preserve"> </w:t>
      </w:r>
      <w:r w:rsidR="009855A1" w:rsidRPr="00727347">
        <w:rPr>
          <w:sz w:val="22"/>
          <w:szCs w:val="22"/>
        </w:rPr>
        <w:t>godini.</w:t>
      </w:r>
      <w:r w:rsidRPr="00727347">
        <w:rPr>
          <w:sz w:val="22"/>
          <w:szCs w:val="22"/>
        </w:rPr>
        <w:t xml:space="preserve"> </w:t>
      </w:r>
      <w:r w:rsidR="00912A3D" w:rsidRPr="00727347">
        <w:rPr>
          <w:sz w:val="22"/>
          <w:szCs w:val="22"/>
        </w:rPr>
        <w:t>U 202</w:t>
      </w:r>
      <w:r w:rsidR="00F91ADD" w:rsidRPr="00727347">
        <w:rPr>
          <w:sz w:val="22"/>
          <w:szCs w:val="22"/>
        </w:rPr>
        <w:t>5</w:t>
      </w:r>
      <w:r w:rsidR="00912A3D" w:rsidRPr="00727347">
        <w:rPr>
          <w:sz w:val="22"/>
          <w:szCs w:val="22"/>
        </w:rPr>
        <w:t>.</w:t>
      </w:r>
      <w:r w:rsidR="00800238" w:rsidRPr="00727347">
        <w:rPr>
          <w:sz w:val="22"/>
          <w:szCs w:val="22"/>
        </w:rPr>
        <w:t xml:space="preserve"> </w:t>
      </w:r>
      <w:r w:rsidR="002E5BA2" w:rsidRPr="00727347">
        <w:rPr>
          <w:sz w:val="22"/>
          <w:szCs w:val="22"/>
        </w:rPr>
        <w:t>iz vlastitih prihoda</w:t>
      </w:r>
      <w:r w:rsidR="00800238" w:rsidRPr="00727347">
        <w:rPr>
          <w:sz w:val="22"/>
          <w:szCs w:val="22"/>
        </w:rPr>
        <w:t xml:space="preserve"> planirano je povećanje</w:t>
      </w:r>
      <w:r w:rsidR="0071410A" w:rsidRPr="00727347">
        <w:rPr>
          <w:sz w:val="22"/>
          <w:szCs w:val="22"/>
        </w:rPr>
        <w:t xml:space="preserve"> </w:t>
      </w:r>
      <w:r w:rsidR="002E5BA2" w:rsidRPr="00727347">
        <w:rPr>
          <w:sz w:val="22"/>
          <w:szCs w:val="22"/>
        </w:rPr>
        <w:t>materijalnih rashoda</w:t>
      </w:r>
      <w:r w:rsidR="0028778E" w:rsidRPr="00727347">
        <w:rPr>
          <w:sz w:val="22"/>
          <w:szCs w:val="22"/>
        </w:rPr>
        <w:t>, ponajviše intelektualnih usluga</w:t>
      </w:r>
      <w:r w:rsidR="003D2FA8" w:rsidRPr="00727347">
        <w:rPr>
          <w:sz w:val="22"/>
          <w:szCs w:val="22"/>
        </w:rPr>
        <w:t xml:space="preserve"> za </w:t>
      </w:r>
      <w:r w:rsidR="002C2A0D" w:rsidRPr="00727347">
        <w:rPr>
          <w:sz w:val="22"/>
          <w:szCs w:val="22"/>
        </w:rPr>
        <w:t>obrazovne programe</w:t>
      </w:r>
      <w:r w:rsidR="00F91ADD" w:rsidRPr="00727347">
        <w:rPr>
          <w:sz w:val="22"/>
          <w:szCs w:val="22"/>
        </w:rPr>
        <w:t xml:space="preserve">. </w:t>
      </w:r>
      <w:r w:rsidR="00BF1BA8" w:rsidRPr="00727347">
        <w:rPr>
          <w:sz w:val="22"/>
          <w:szCs w:val="22"/>
        </w:rPr>
        <w:t xml:space="preserve">Na financijske rashode utrošeno je </w:t>
      </w:r>
      <w:r w:rsidR="009408CC" w:rsidRPr="00727347">
        <w:rPr>
          <w:sz w:val="22"/>
          <w:szCs w:val="22"/>
        </w:rPr>
        <w:t>1.179,16</w:t>
      </w:r>
      <w:r w:rsidR="0055734D" w:rsidRPr="00727347">
        <w:rPr>
          <w:sz w:val="22"/>
          <w:szCs w:val="22"/>
        </w:rPr>
        <w:t xml:space="preserve"> €</w:t>
      </w:r>
      <w:r w:rsidR="00BA20B3" w:rsidRPr="00727347">
        <w:rPr>
          <w:sz w:val="22"/>
          <w:szCs w:val="22"/>
        </w:rPr>
        <w:t xml:space="preserve">, a </w:t>
      </w:r>
      <w:r w:rsidR="00904B45" w:rsidRPr="00727347">
        <w:rPr>
          <w:sz w:val="22"/>
          <w:szCs w:val="22"/>
        </w:rPr>
        <w:t>odnose se na</w:t>
      </w:r>
      <w:r w:rsidR="007C76E1" w:rsidRPr="00727347">
        <w:rPr>
          <w:sz w:val="22"/>
          <w:szCs w:val="22"/>
        </w:rPr>
        <w:t xml:space="preserve"> bankarske usluge</w:t>
      </w:r>
      <w:r w:rsidR="00904B45" w:rsidRPr="00727347">
        <w:rPr>
          <w:sz w:val="22"/>
          <w:szCs w:val="22"/>
        </w:rPr>
        <w:t>. Z</w:t>
      </w:r>
      <w:r w:rsidR="009362E2" w:rsidRPr="00727347">
        <w:rPr>
          <w:sz w:val="22"/>
          <w:szCs w:val="22"/>
        </w:rPr>
        <w:t xml:space="preserve">a </w:t>
      </w:r>
      <w:r w:rsidR="00B013DC" w:rsidRPr="00727347">
        <w:rPr>
          <w:sz w:val="22"/>
          <w:szCs w:val="22"/>
        </w:rPr>
        <w:t>nabavu dugotrajne imovine</w:t>
      </w:r>
      <w:r w:rsidR="0000010B" w:rsidRPr="00727347">
        <w:rPr>
          <w:sz w:val="22"/>
          <w:szCs w:val="22"/>
        </w:rPr>
        <w:t xml:space="preserve"> koristila su se isključivo vlastita sredstva</w:t>
      </w:r>
      <w:r w:rsidR="007670A7" w:rsidRPr="00727347">
        <w:rPr>
          <w:sz w:val="22"/>
          <w:szCs w:val="22"/>
        </w:rPr>
        <w:t xml:space="preserve"> za kupnju uredskog namještaja</w:t>
      </w:r>
      <w:r w:rsidR="0000010B" w:rsidRPr="00727347">
        <w:rPr>
          <w:sz w:val="22"/>
          <w:szCs w:val="22"/>
        </w:rPr>
        <w:t>,</w:t>
      </w:r>
      <w:r w:rsidR="007670A7" w:rsidRPr="00727347">
        <w:rPr>
          <w:sz w:val="22"/>
          <w:szCs w:val="22"/>
        </w:rPr>
        <w:t xml:space="preserve"> </w:t>
      </w:r>
      <w:r w:rsidR="0000010B" w:rsidRPr="00727347">
        <w:rPr>
          <w:sz w:val="22"/>
          <w:szCs w:val="22"/>
        </w:rPr>
        <w:t>a</w:t>
      </w:r>
      <w:r w:rsidR="00E25731" w:rsidRPr="00727347">
        <w:rPr>
          <w:sz w:val="22"/>
          <w:szCs w:val="22"/>
        </w:rPr>
        <w:t xml:space="preserve"> </w:t>
      </w:r>
      <w:r w:rsidR="00904B45" w:rsidRPr="00727347">
        <w:rPr>
          <w:sz w:val="22"/>
          <w:szCs w:val="22"/>
        </w:rPr>
        <w:t xml:space="preserve">realizacija iznosi </w:t>
      </w:r>
      <w:r w:rsidR="009408CC" w:rsidRPr="00727347">
        <w:rPr>
          <w:sz w:val="22"/>
          <w:szCs w:val="22"/>
        </w:rPr>
        <w:t>517</w:t>
      </w:r>
      <w:r w:rsidR="00C716EC" w:rsidRPr="00727347">
        <w:rPr>
          <w:sz w:val="22"/>
          <w:szCs w:val="22"/>
        </w:rPr>
        <w:t>,54</w:t>
      </w:r>
      <w:r w:rsidR="00BA20B3" w:rsidRPr="00727347">
        <w:rPr>
          <w:sz w:val="22"/>
          <w:szCs w:val="22"/>
        </w:rPr>
        <w:t xml:space="preserve"> €</w:t>
      </w:r>
      <w:r w:rsidR="00D464D6" w:rsidRPr="00727347">
        <w:rPr>
          <w:sz w:val="22"/>
          <w:szCs w:val="22"/>
        </w:rPr>
        <w:t xml:space="preserve"> što je </w:t>
      </w:r>
      <w:r w:rsidR="00C716EC" w:rsidRPr="00727347">
        <w:rPr>
          <w:sz w:val="22"/>
          <w:szCs w:val="22"/>
        </w:rPr>
        <w:t>47</w:t>
      </w:r>
      <w:r w:rsidR="00D464D6" w:rsidRPr="00727347">
        <w:rPr>
          <w:sz w:val="22"/>
          <w:szCs w:val="22"/>
        </w:rPr>
        <w:t xml:space="preserve">% od planiranog. </w:t>
      </w:r>
      <w:r w:rsidR="00A735E1" w:rsidRPr="00727347">
        <w:rPr>
          <w:sz w:val="22"/>
          <w:szCs w:val="22"/>
        </w:rPr>
        <w:t>U</w:t>
      </w:r>
      <w:r w:rsidR="00DD2626" w:rsidRPr="00727347">
        <w:rPr>
          <w:sz w:val="22"/>
          <w:szCs w:val="22"/>
        </w:rPr>
        <w:t xml:space="preserve"> ovoj aktivnosti </w:t>
      </w:r>
      <w:r w:rsidR="002B1715" w:rsidRPr="00727347">
        <w:rPr>
          <w:sz w:val="22"/>
          <w:szCs w:val="22"/>
        </w:rPr>
        <w:t>izvršili</w:t>
      </w:r>
      <w:r w:rsidR="00DD2626" w:rsidRPr="00727347">
        <w:rPr>
          <w:sz w:val="22"/>
          <w:szCs w:val="22"/>
        </w:rPr>
        <w:t xml:space="preserve"> smo i prihod iz općeg proračuna </w:t>
      </w:r>
      <w:r w:rsidR="008805A3" w:rsidRPr="00727347">
        <w:rPr>
          <w:sz w:val="22"/>
          <w:szCs w:val="22"/>
        </w:rPr>
        <w:t>koji smo utrošili na Tjedan cjeloživotnog učenja u prosincu 202</w:t>
      </w:r>
      <w:r w:rsidR="00C716EC" w:rsidRPr="00727347">
        <w:rPr>
          <w:sz w:val="22"/>
          <w:szCs w:val="22"/>
        </w:rPr>
        <w:t>5</w:t>
      </w:r>
      <w:r w:rsidR="008805A3" w:rsidRPr="00727347">
        <w:rPr>
          <w:sz w:val="22"/>
          <w:szCs w:val="22"/>
        </w:rPr>
        <w:t>.</w:t>
      </w:r>
      <w:r w:rsidR="00C8695D" w:rsidRPr="00C716EC">
        <w:rPr>
          <w:sz w:val="22"/>
          <w:szCs w:val="22"/>
        </w:rPr>
        <w:t xml:space="preserve"> </w:t>
      </w:r>
    </w:p>
    <w:p w14:paraId="78E3201C" w14:textId="77777777" w:rsidR="00803E66" w:rsidRPr="00C716EC" w:rsidRDefault="00803E66" w:rsidP="00BB067B">
      <w:pPr>
        <w:spacing w:line="276" w:lineRule="auto"/>
        <w:jc w:val="both"/>
        <w:rPr>
          <w:b/>
          <w:sz w:val="22"/>
          <w:szCs w:val="22"/>
        </w:rPr>
      </w:pPr>
    </w:p>
    <w:p w14:paraId="7DEDF729" w14:textId="13602F97" w:rsidR="00703B8E" w:rsidRPr="00C716EC" w:rsidRDefault="00703B8E" w:rsidP="00703B8E">
      <w:pPr>
        <w:jc w:val="both"/>
        <w:rPr>
          <w:b/>
          <w:noProof/>
          <w:sz w:val="22"/>
          <w:szCs w:val="22"/>
        </w:rPr>
      </w:pPr>
      <w:r w:rsidRPr="00C716EC">
        <w:rPr>
          <w:b/>
          <w:noProof/>
          <w:sz w:val="22"/>
          <w:szCs w:val="22"/>
        </w:rPr>
        <w:t xml:space="preserve">A300412 ESCAPE TO HAPPINESS - izvor financiranja: </w:t>
      </w:r>
      <w:r w:rsidR="00A725D5" w:rsidRPr="00C716EC">
        <w:rPr>
          <w:b/>
          <w:noProof/>
          <w:sz w:val="22"/>
          <w:szCs w:val="22"/>
        </w:rPr>
        <w:t>vlastiti prihodi/3 i pomoći /5</w:t>
      </w:r>
    </w:p>
    <w:p w14:paraId="2D2FEB43" w14:textId="3E4BFF7D" w:rsidR="00703B8E" w:rsidRPr="00C716EC" w:rsidRDefault="00703B8E" w:rsidP="00703B8E">
      <w:pPr>
        <w:spacing w:line="276" w:lineRule="auto"/>
        <w:jc w:val="both"/>
        <w:rPr>
          <w:noProof/>
          <w:sz w:val="22"/>
          <w:szCs w:val="22"/>
        </w:rPr>
      </w:pPr>
      <w:r w:rsidRPr="00C716EC">
        <w:rPr>
          <w:noProof/>
          <w:sz w:val="22"/>
          <w:szCs w:val="22"/>
        </w:rPr>
        <w:t>U 202</w:t>
      </w:r>
      <w:r w:rsidR="00344672" w:rsidRPr="00C716EC">
        <w:rPr>
          <w:noProof/>
          <w:sz w:val="22"/>
          <w:szCs w:val="22"/>
        </w:rPr>
        <w:t>5</w:t>
      </w:r>
      <w:r w:rsidRPr="00C716EC">
        <w:rPr>
          <w:noProof/>
          <w:sz w:val="22"/>
          <w:szCs w:val="22"/>
        </w:rPr>
        <w:t>. godini planira</w:t>
      </w:r>
      <w:r w:rsidR="000A28E1" w:rsidRPr="00C716EC">
        <w:rPr>
          <w:noProof/>
          <w:sz w:val="22"/>
          <w:szCs w:val="22"/>
        </w:rPr>
        <w:t>ne su bile</w:t>
      </w:r>
      <w:r w:rsidRPr="00C716EC">
        <w:rPr>
          <w:noProof/>
          <w:sz w:val="22"/>
          <w:szCs w:val="22"/>
        </w:rPr>
        <w:t xml:space="preserve"> aktivnosti u projektu „Escape to happiness“. Nositelj projekta je Zasavska ljudska univerza, POU Koprivnica je partner. Projekt se provodi od 31.12.2022. do 30.</w:t>
      </w:r>
      <w:r w:rsidR="002A0833" w:rsidRPr="00C716EC">
        <w:rPr>
          <w:noProof/>
          <w:sz w:val="22"/>
          <w:szCs w:val="22"/>
        </w:rPr>
        <w:t>4.2025.</w:t>
      </w:r>
      <w:r w:rsidRPr="00C716EC">
        <w:rPr>
          <w:noProof/>
          <w:sz w:val="22"/>
          <w:szCs w:val="22"/>
        </w:rPr>
        <w:t>, a svrha mu je razviti inovativne koncepte i metode obrazovanja za odrasle</w:t>
      </w:r>
      <w:r w:rsidR="002F2346" w:rsidRPr="00C716EC">
        <w:rPr>
          <w:noProof/>
          <w:sz w:val="22"/>
          <w:szCs w:val="22"/>
        </w:rPr>
        <w:t xml:space="preserve">. </w:t>
      </w:r>
      <w:r w:rsidRPr="00C716EC">
        <w:rPr>
          <w:noProof/>
          <w:sz w:val="22"/>
          <w:szCs w:val="22"/>
        </w:rPr>
        <w:t xml:space="preserve">Planirana </w:t>
      </w:r>
      <w:r w:rsidR="000A28E1" w:rsidRPr="00C716EC">
        <w:rPr>
          <w:noProof/>
          <w:sz w:val="22"/>
          <w:szCs w:val="22"/>
        </w:rPr>
        <w:t xml:space="preserve">su </w:t>
      </w:r>
      <w:r w:rsidRPr="00C716EC">
        <w:rPr>
          <w:noProof/>
          <w:sz w:val="22"/>
          <w:szCs w:val="22"/>
        </w:rPr>
        <w:t xml:space="preserve">sredstava u iznosu od </w:t>
      </w:r>
      <w:r w:rsidR="00A5409A" w:rsidRPr="00C716EC">
        <w:rPr>
          <w:noProof/>
          <w:sz w:val="22"/>
          <w:szCs w:val="22"/>
        </w:rPr>
        <w:t>2.140,00</w:t>
      </w:r>
      <w:r w:rsidRPr="00C716EC">
        <w:rPr>
          <w:noProof/>
          <w:sz w:val="22"/>
          <w:szCs w:val="22"/>
        </w:rPr>
        <w:t xml:space="preserve"> </w:t>
      </w:r>
      <w:bookmarkStart w:id="3" w:name="_Hlk150947162"/>
      <w:r w:rsidRPr="00C716EC">
        <w:rPr>
          <w:noProof/>
          <w:sz w:val="22"/>
          <w:szCs w:val="22"/>
        </w:rPr>
        <w:t>€</w:t>
      </w:r>
      <w:bookmarkEnd w:id="3"/>
      <w:r w:rsidR="00B10442" w:rsidRPr="00C716EC">
        <w:rPr>
          <w:noProof/>
          <w:sz w:val="22"/>
          <w:szCs w:val="22"/>
        </w:rPr>
        <w:t xml:space="preserve">, realizirano je </w:t>
      </w:r>
      <w:r w:rsidR="00A5409A" w:rsidRPr="00C716EC">
        <w:rPr>
          <w:noProof/>
          <w:sz w:val="22"/>
          <w:szCs w:val="22"/>
        </w:rPr>
        <w:t>2.037,55</w:t>
      </w:r>
      <w:r w:rsidR="001556A9" w:rsidRPr="00C716EC">
        <w:rPr>
          <w:noProof/>
          <w:sz w:val="22"/>
          <w:szCs w:val="22"/>
        </w:rPr>
        <w:t xml:space="preserve"> €</w:t>
      </w:r>
      <w:r w:rsidR="00ED4F7D" w:rsidRPr="00C716EC">
        <w:rPr>
          <w:noProof/>
          <w:sz w:val="22"/>
          <w:szCs w:val="22"/>
        </w:rPr>
        <w:t xml:space="preserve"> što je </w:t>
      </w:r>
      <w:r w:rsidR="00A5409A" w:rsidRPr="00C716EC">
        <w:rPr>
          <w:noProof/>
          <w:sz w:val="22"/>
          <w:szCs w:val="22"/>
        </w:rPr>
        <w:t>95</w:t>
      </w:r>
      <w:r w:rsidR="00ED4F7D" w:rsidRPr="00C716EC">
        <w:rPr>
          <w:noProof/>
          <w:sz w:val="22"/>
          <w:szCs w:val="22"/>
        </w:rPr>
        <w:t xml:space="preserve"> % od planiranog</w:t>
      </w:r>
      <w:r w:rsidR="001556A9" w:rsidRPr="00C716EC">
        <w:rPr>
          <w:noProof/>
          <w:sz w:val="22"/>
          <w:szCs w:val="22"/>
        </w:rPr>
        <w:t xml:space="preserve">. Realizirani troškovi </w:t>
      </w:r>
      <w:r w:rsidR="00ED4F7D" w:rsidRPr="00C716EC">
        <w:rPr>
          <w:noProof/>
          <w:sz w:val="22"/>
          <w:szCs w:val="22"/>
        </w:rPr>
        <w:t xml:space="preserve">odnose se na </w:t>
      </w:r>
      <w:r w:rsidR="001556A9" w:rsidRPr="00C716EC">
        <w:rPr>
          <w:noProof/>
          <w:sz w:val="22"/>
          <w:szCs w:val="22"/>
        </w:rPr>
        <w:t>plaće</w:t>
      </w:r>
      <w:r w:rsidR="00E80CB1">
        <w:rPr>
          <w:noProof/>
          <w:sz w:val="22"/>
          <w:szCs w:val="22"/>
        </w:rPr>
        <w:t xml:space="preserve"> i</w:t>
      </w:r>
      <w:r w:rsidR="001556A9" w:rsidRPr="00C716EC">
        <w:rPr>
          <w:noProof/>
          <w:sz w:val="22"/>
          <w:szCs w:val="22"/>
        </w:rPr>
        <w:t xml:space="preserve"> </w:t>
      </w:r>
      <w:r w:rsidR="00E9756E" w:rsidRPr="00C716EC">
        <w:rPr>
          <w:noProof/>
          <w:sz w:val="22"/>
          <w:szCs w:val="22"/>
        </w:rPr>
        <w:t>materijane rashod</w:t>
      </w:r>
      <w:r w:rsidR="00E80CB1">
        <w:rPr>
          <w:noProof/>
          <w:sz w:val="22"/>
          <w:szCs w:val="22"/>
        </w:rPr>
        <w:t>e.</w:t>
      </w:r>
    </w:p>
    <w:p w14:paraId="29DEB040" w14:textId="77777777" w:rsidR="00BE625D" w:rsidRPr="00AD30D1" w:rsidRDefault="00BE625D" w:rsidP="00BB067B">
      <w:pPr>
        <w:spacing w:line="276" w:lineRule="auto"/>
        <w:jc w:val="both"/>
        <w:rPr>
          <w:b/>
          <w:color w:val="EE0000"/>
          <w:sz w:val="22"/>
          <w:szCs w:val="22"/>
        </w:rPr>
      </w:pPr>
    </w:p>
    <w:p w14:paraId="6C58AFC0" w14:textId="2D72DB58" w:rsidR="0086333F" w:rsidRPr="009510D8" w:rsidRDefault="006C4D05" w:rsidP="00BB067B">
      <w:pPr>
        <w:spacing w:line="276" w:lineRule="auto"/>
        <w:jc w:val="both"/>
        <w:rPr>
          <w:b/>
          <w:sz w:val="22"/>
          <w:szCs w:val="22"/>
        </w:rPr>
      </w:pPr>
      <w:r w:rsidRPr="009510D8">
        <w:rPr>
          <w:b/>
          <w:sz w:val="22"/>
          <w:szCs w:val="22"/>
        </w:rPr>
        <w:t>A300801</w:t>
      </w:r>
      <w:r w:rsidR="0019543A" w:rsidRPr="009510D8">
        <w:rPr>
          <w:b/>
          <w:sz w:val="22"/>
          <w:szCs w:val="22"/>
        </w:rPr>
        <w:t xml:space="preserve"> </w:t>
      </w:r>
      <w:r w:rsidRPr="009510D8">
        <w:rPr>
          <w:b/>
          <w:sz w:val="22"/>
          <w:szCs w:val="22"/>
        </w:rPr>
        <w:t>Glazbeno–scenska djelatnost</w:t>
      </w:r>
      <w:r w:rsidR="00125720" w:rsidRPr="009510D8">
        <w:rPr>
          <w:b/>
          <w:sz w:val="22"/>
          <w:szCs w:val="22"/>
        </w:rPr>
        <w:t xml:space="preserve"> </w:t>
      </w:r>
      <w:r w:rsidR="00DD2186" w:rsidRPr="009510D8">
        <w:rPr>
          <w:b/>
          <w:sz w:val="22"/>
          <w:szCs w:val="22"/>
        </w:rPr>
        <w:t>-</w:t>
      </w:r>
      <w:r w:rsidR="00125720" w:rsidRPr="009510D8">
        <w:rPr>
          <w:b/>
          <w:sz w:val="22"/>
          <w:szCs w:val="22"/>
        </w:rPr>
        <w:t xml:space="preserve"> </w:t>
      </w:r>
      <w:r w:rsidR="00DD2186" w:rsidRPr="009510D8">
        <w:rPr>
          <w:b/>
          <w:sz w:val="22"/>
          <w:szCs w:val="22"/>
        </w:rPr>
        <w:t>izvor financiranja</w:t>
      </w:r>
      <w:r w:rsidR="0086333F" w:rsidRPr="009510D8">
        <w:rPr>
          <w:b/>
          <w:sz w:val="22"/>
          <w:szCs w:val="22"/>
        </w:rPr>
        <w:t>:</w:t>
      </w:r>
      <w:r w:rsidR="00DD2186" w:rsidRPr="009510D8">
        <w:rPr>
          <w:b/>
          <w:sz w:val="22"/>
          <w:szCs w:val="22"/>
        </w:rPr>
        <w:t xml:space="preserve"> opći prihodi i primici</w:t>
      </w:r>
      <w:r w:rsidR="002D6B12" w:rsidRPr="009510D8">
        <w:rPr>
          <w:b/>
          <w:sz w:val="22"/>
          <w:szCs w:val="22"/>
        </w:rPr>
        <w:t>/1</w:t>
      </w:r>
      <w:r w:rsidR="000259EB" w:rsidRPr="009510D8">
        <w:rPr>
          <w:b/>
          <w:sz w:val="22"/>
          <w:szCs w:val="22"/>
        </w:rPr>
        <w:t xml:space="preserve"> </w:t>
      </w:r>
      <w:r w:rsidR="00F111E9" w:rsidRPr="009510D8">
        <w:rPr>
          <w:b/>
          <w:sz w:val="22"/>
          <w:szCs w:val="22"/>
        </w:rPr>
        <w:t xml:space="preserve">i </w:t>
      </w:r>
      <w:r w:rsidR="00125720" w:rsidRPr="009510D8">
        <w:rPr>
          <w:b/>
          <w:sz w:val="22"/>
          <w:szCs w:val="22"/>
        </w:rPr>
        <w:t>pomoć</w:t>
      </w:r>
      <w:r w:rsidR="00B356E1" w:rsidRPr="009510D8">
        <w:rPr>
          <w:b/>
          <w:sz w:val="22"/>
          <w:szCs w:val="22"/>
        </w:rPr>
        <w:t>i /</w:t>
      </w:r>
      <w:r w:rsidR="000259EB" w:rsidRPr="009510D8">
        <w:rPr>
          <w:b/>
          <w:sz w:val="22"/>
          <w:szCs w:val="22"/>
        </w:rPr>
        <w:t>5</w:t>
      </w:r>
    </w:p>
    <w:p w14:paraId="7F0584CA" w14:textId="0ED62233" w:rsidR="002A6413" w:rsidRPr="009510D8" w:rsidRDefault="0019543A" w:rsidP="00BB067B">
      <w:pPr>
        <w:tabs>
          <w:tab w:val="left" w:pos="4080"/>
        </w:tabs>
        <w:spacing w:line="276" w:lineRule="auto"/>
        <w:jc w:val="both"/>
        <w:rPr>
          <w:sz w:val="22"/>
          <w:szCs w:val="22"/>
          <w:lang w:eastAsia="hr-HR"/>
        </w:rPr>
      </w:pPr>
      <w:r w:rsidRPr="009510D8">
        <w:rPr>
          <w:sz w:val="22"/>
          <w:szCs w:val="22"/>
        </w:rPr>
        <w:t xml:space="preserve">Za financiranje </w:t>
      </w:r>
      <w:r w:rsidR="0086333F" w:rsidRPr="009510D8">
        <w:rPr>
          <w:sz w:val="22"/>
          <w:szCs w:val="22"/>
        </w:rPr>
        <w:t>glazbeno</w:t>
      </w:r>
      <w:r w:rsidR="001538B4" w:rsidRPr="009510D8">
        <w:rPr>
          <w:sz w:val="22"/>
          <w:szCs w:val="22"/>
        </w:rPr>
        <w:t>-</w:t>
      </w:r>
      <w:r w:rsidR="0086333F" w:rsidRPr="009510D8">
        <w:rPr>
          <w:sz w:val="22"/>
          <w:szCs w:val="22"/>
        </w:rPr>
        <w:t>scenske</w:t>
      </w:r>
      <w:r w:rsidRPr="009510D8">
        <w:rPr>
          <w:sz w:val="22"/>
          <w:szCs w:val="22"/>
        </w:rPr>
        <w:t xml:space="preserve"> djelatnosti</w:t>
      </w:r>
      <w:r w:rsidR="002123FA" w:rsidRPr="009510D8">
        <w:rPr>
          <w:sz w:val="22"/>
          <w:szCs w:val="22"/>
        </w:rPr>
        <w:t xml:space="preserve"> u</w:t>
      </w:r>
      <w:r w:rsidRPr="009510D8">
        <w:rPr>
          <w:sz w:val="22"/>
          <w:szCs w:val="22"/>
        </w:rPr>
        <w:t xml:space="preserve"> </w:t>
      </w:r>
      <w:r w:rsidR="005E35A9" w:rsidRPr="009510D8">
        <w:rPr>
          <w:sz w:val="22"/>
          <w:szCs w:val="22"/>
        </w:rPr>
        <w:t>Učilištu</w:t>
      </w:r>
      <w:r w:rsidR="00504D20" w:rsidRPr="009510D8">
        <w:rPr>
          <w:sz w:val="22"/>
          <w:szCs w:val="22"/>
        </w:rPr>
        <w:t xml:space="preserve"> planiran je iznos od </w:t>
      </w:r>
      <w:r w:rsidR="0093045E" w:rsidRPr="009510D8">
        <w:rPr>
          <w:sz w:val="22"/>
          <w:szCs w:val="22"/>
        </w:rPr>
        <w:t>570.621,00</w:t>
      </w:r>
      <w:r w:rsidR="00D54715" w:rsidRPr="009510D8">
        <w:rPr>
          <w:sz w:val="22"/>
          <w:szCs w:val="22"/>
        </w:rPr>
        <w:t xml:space="preserve"> €</w:t>
      </w:r>
      <w:r w:rsidRPr="009510D8">
        <w:rPr>
          <w:sz w:val="22"/>
          <w:szCs w:val="22"/>
        </w:rPr>
        <w:t>, a</w:t>
      </w:r>
      <w:r w:rsidR="00B356E1" w:rsidRPr="009510D8">
        <w:rPr>
          <w:sz w:val="22"/>
          <w:szCs w:val="22"/>
        </w:rPr>
        <w:t xml:space="preserve"> realiziran</w:t>
      </w:r>
      <w:r w:rsidR="000A28E1" w:rsidRPr="009510D8">
        <w:rPr>
          <w:sz w:val="22"/>
          <w:szCs w:val="22"/>
        </w:rPr>
        <w:t>o</w:t>
      </w:r>
      <w:r w:rsidR="00B356E1" w:rsidRPr="009510D8">
        <w:rPr>
          <w:sz w:val="22"/>
          <w:szCs w:val="22"/>
        </w:rPr>
        <w:t xml:space="preserve"> je </w:t>
      </w:r>
      <w:r w:rsidR="0093045E" w:rsidRPr="009510D8">
        <w:rPr>
          <w:sz w:val="22"/>
          <w:szCs w:val="22"/>
        </w:rPr>
        <w:t>533.996,25</w:t>
      </w:r>
      <w:r w:rsidR="004E5338" w:rsidRPr="009510D8">
        <w:rPr>
          <w:sz w:val="22"/>
          <w:szCs w:val="22"/>
        </w:rPr>
        <w:t xml:space="preserve"> €</w:t>
      </w:r>
      <w:r w:rsidR="009855A1" w:rsidRPr="009510D8">
        <w:rPr>
          <w:sz w:val="22"/>
          <w:szCs w:val="22"/>
        </w:rPr>
        <w:t>,</w:t>
      </w:r>
      <w:r w:rsidR="00C96EE5" w:rsidRPr="009510D8">
        <w:rPr>
          <w:sz w:val="22"/>
          <w:szCs w:val="22"/>
        </w:rPr>
        <w:t xml:space="preserve"> što je </w:t>
      </w:r>
      <w:r w:rsidR="00987535" w:rsidRPr="009510D8">
        <w:rPr>
          <w:sz w:val="22"/>
          <w:szCs w:val="22"/>
        </w:rPr>
        <w:t>94</w:t>
      </w:r>
      <w:r w:rsidR="00C96EE5" w:rsidRPr="009510D8">
        <w:rPr>
          <w:sz w:val="22"/>
          <w:szCs w:val="22"/>
        </w:rPr>
        <w:t>% od ukupno planiranog.</w:t>
      </w:r>
      <w:r w:rsidRPr="009510D8">
        <w:rPr>
          <w:sz w:val="22"/>
          <w:szCs w:val="22"/>
        </w:rPr>
        <w:t xml:space="preserve"> </w:t>
      </w:r>
      <w:r w:rsidR="003E5521" w:rsidRPr="009510D8">
        <w:rPr>
          <w:sz w:val="22"/>
          <w:szCs w:val="22"/>
        </w:rPr>
        <w:t>I</w:t>
      </w:r>
      <w:r w:rsidRPr="009510D8">
        <w:rPr>
          <w:sz w:val="22"/>
          <w:szCs w:val="22"/>
        </w:rPr>
        <w:t xml:space="preserve">sti se odnosi na osiguranje sredstava za </w:t>
      </w:r>
      <w:r w:rsidR="00D9237B" w:rsidRPr="009510D8">
        <w:rPr>
          <w:sz w:val="22"/>
          <w:szCs w:val="22"/>
        </w:rPr>
        <w:t>rashode zaposleni</w:t>
      </w:r>
      <w:r w:rsidR="005129E0" w:rsidRPr="009510D8">
        <w:rPr>
          <w:sz w:val="22"/>
          <w:szCs w:val="22"/>
        </w:rPr>
        <w:t>h</w:t>
      </w:r>
      <w:r w:rsidRPr="009510D8">
        <w:rPr>
          <w:sz w:val="22"/>
          <w:szCs w:val="22"/>
        </w:rPr>
        <w:t xml:space="preserve"> temeljem Kolektivnog ugovora za zaposlene u </w:t>
      </w:r>
      <w:r w:rsidR="001538B4" w:rsidRPr="009510D8">
        <w:rPr>
          <w:sz w:val="22"/>
          <w:szCs w:val="22"/>
        </w:rPr>
        <w:t>ustanovama kulture</w:t>
      </w:r>
      <w:r w:rsidRPr="009510D8">
        <w:rPr>
          <w:sz w:val="22"/>
          <w:szCs w:val="22"/>
        </w:rPr>
        <w:t xml:space="preserve"> Grada Koprivnice</w:t>
      </w:r>
      <w:r w:rsidR="006C4D05" w:rsidRPr="009510D8">
        <w:rPr>
          <w:sz w:val="22"/>
          <w:szCs w:val="22"/>
        </w:rPr>
        <w:t xml:space="preserve"> za </w:t>
      </w:r>
      <w:r w:rsidR="00AA114C" w:rsidRPr="009510D8">
        <w:rPr>
          <w:sz w:val="22"/>
          <w:szCs w:val="22"/>
        </w:rPr>
        <w:t>1</w:t>
      </w:r>
      <w:r w:rsidR="0016072F" w:rsidRPr="009510D8">
        <w:rPr>
          <w:sz w:val="22"/>
          <w:szCs w:val="22"/>
        </w:rPr>
        <w:t>6</w:t>
      </w:r>
      <w:r w:rsidRPr="009510D8">
        <w:rPr>
          <w:sz w:val="22"/>
          <w:szCs w:val="22"/>
        </w:rPr>
        <w:t xml:space="preserve"> radnika</w:t>
      </w:r>
      <w:r w:rsidR="006C4D05" w:rsidRPr="009510D8">
        <w:rPr>
          <w:sz w:val="22"/>
          <w:szCs w:val="22"/>
        </w:rPr>
        <w:t xml:space="preserve"> </w:t>
      </w:r>
      <w:r w:rsidR="005B13AD" w:rsidRPr="009510D8">
        <w:rPr>
          <w:sz w:val="22"/>
          <w:szCs w:val="22"/>
        </w:rPr>
        <w:t xml:space="preserve">iz </w:t>
      </w:r>
      <w:bookmarkStart w:id="4" w:name="_Hlk192673724"/>
      <w:r w:rsidR="005B13AD" w:rsidRPr="009510D8">
        <w:rPr>
          <w:sz w:val="22"/>
          <w:szCs w:val="22"/>
        </w:rPr>
        <w:t>općih prihoda i primitaka</w:t>
      </w:r>
      <w:r w:rsidR="006C4D05" w:rsidRPr="009510D8">
        <w:rPr>
          <w:sz w:val="22"/>
          <w:szCs w:val="22"/>
        </w:rPr>
        <w:t xml:space="preserve"> </w:t>
      </w:r>
      <w:bookmarkEnd w:id="4"/>
      <w:r w:rsidR="00E91A4F" w:rsidRPr="009510D8">
        <w:rPr>
          <w:sz w:val="22"/>
          <w:szCs w:val="22"/>
        </w:rPr>
        <w:t xml:space="preserve">gdje je realizirano </w:t>
      </w:r>
      <w:r w:rsidR="00987535" w:rsidRPr="009510D8">
        <w:rPr>
          <w:sz w:val="22"/>
          <w:szCs w:val="22"/>
        </w:rPr>
        <w:t>93</w:t>
      </w:r>
      <w:r w:rsidR="00E91A4F" w:rsidRPr="009510D8">
        <w:rPr>
          <w:sz w:val="22"/>
          <w:szCs w:val="22"/>
        </w:rPr>
        <w:t xml:space="preserve">% </w:t>
      </w:r>
      <w:r w:rsidR="005E24C2" w:rsidRPr="009510D8">
        <w:rPr>
          <w:sz w:val="22"/>
          <w:szCs w:val="22"/>
        </w:rPr>
        <w:t>u odnosu na planirano</w:t>
      </w:r>
      <w:r w:rsidR="005E4E8E" w:rsidRPr="009510D8">
        <w:rPr>
          <w:sz w:val="22"/>
          <w:szCs w:val="22"/>
        </w:rPr>
        <w:t xml:space="preserve">. </w:t>
      </w:r>
      <w:r w:rsidRPr="009510D8">
        <w:rPr>
          <w:sz w:val="22"/>
          <w:szCs w:val="22"/>
        </w:rPr>
        <w:t>Temeljem ovogodišnjeg utroška planiran</w:t>
      </w:r>
      <w:r w:rsidR="00FF5D89" w:rsidRPr="009510D8">
        <w:rPr>
          <w:sz w:val="22"/>
          <w:szCs w:val="22"/>
        </w:rPr>
        <w:t>i su</w:t>
      </w:r>
      <w:r w:rsidRPr="009510D8">
        <w:rPr>
          <w:sz w:val="22"/>
          <w:szCs w:val="22"/>
        </w:rPr>
        <w:t xml:space="preserve"> i </w:t>
      </w:r>
      <w:r w:rsidR="00FF5D89" w:rsidRPr="009510D8">
        <w:rPr>
          <w:sz w:val="22"/>
          <w:szCs w:val="22"/>
        </w:rPr>
        <w:t>materijalni rashodi koji se odnose</w:t>
      </w:r>
      <w:r w:rsidR="00040704" w:rsidRPr="009510D8">
        <w:rPr>
          <w:sz w:val="22"/>
          <w:szCs w:val="22"/>
        </w:rPr>
        <w:t xml:space="preserve"> na</w:t>
      </w:r>
      <w:r w:rsidR="00FF5D89" w:rsidRPr="009510D8">
        <w:rPr>
          <w:sz w:val="22"/>
          <w:szCs w:val="22"/>
        </w:rPr>
        <w:t xml:space="preserve"> rashode za materijal i energiju</w:t>
      </w:r>
      <w:r w:rsidR="009855A1" w:rsidRPr="009510D8">
        <w:rPr>
          <w:sz w:val="22"/>
          <w:szCs w:val="22"/>
        </w:rPr>
        <w:t xml:space="preserve"> </w:t>
      </w:r>
      <w:r w:rsidR="0012489A" w:rsidRPr="009510D8">
        <w:rPr>
          <w:sz w:val="22"/>
          <w:szCs w:val="22"/>
        </w:rPr>
        <w:t>te</w:t>
      </w:r>
      <w:r w:rsidR="000E0309" w:rsidRPr="009510D8">
        <w:rPr>
          <w:sz w:val="22"/>
          <w:szCs w:val="22"/>
        </w:rPr>
        <w:t xml:space="preserve"> </w:t>
      </w:r>
      <w:r w:rsidR="00FF5D89" w:rsidRPr="009510D8">
        <w:rPr>
          <w:sz w:val="22"/>
          <w:szCs w:val="22"/>
        </w:rPr>
        <w:t>rashod</w:t>
      </w:r>
      <w:r w:rsidR="00B01C54" w:rsidRPr="009510D8">
        <w:rPr>
          <w:sz w:val="22"/>
          <w:szCs w:val="22"/>
        </w:rPr>
        <w:t>i</w:t>
      </w:r>
      <w:r w:rsidR="00FF5D89" w:rsidRPr="009510D8">
        <w:rPr>
          <w:sz w:val="22"/>
          <w:szCs w:val="22"/>
        </w:rPr>
        <w:t xml:space="preserve"> za</w:t>
      </w:r>
      <w:r w:rsidR="00040704" w:rsidRPr="009510D8">
        <w:rPr>
          <w:sz w:val="22"/>
          <w:szCs w:val="22"/>
        </w:rPr>
        <w:t xml:space="preserve"> </w:t>
      </w:r>
      <w:r w:rsidR="001538B4" w:rsidRPr="009510D8">
        <w:rPr>
          <w:sz w:val="22"/>
          <w:szCs w:val="22"/>
        </w:rPr>
        <w:t>usluge</w:t>
      </w:r>
      <w:r w:rsidR="00C405C7" w:rsidRPr="009510D8">
        <w:rPr>
          <w:sz w:val="22"/>
          <w:szCs w:val="22"/>
        </w:rPr>
        <w:t xml:space="preserve">, a </w:t>
      </w:r>
      <w:r w:rsidR="000E0309" w:rsidRPr="009510D8">
        <w:rPr>
          <w:sz w:val="22"/>
          <w:szCs w:val="22"/>
        </w:rPr>
        <w:t>realizirani</w:t>
      </w:r>
      <w:r w:rsidR="00C405C7" w:rsidRPr="009510D8">
        <w:rPr>
          <w:sz w:val="22"/>
          <w:szCs w:val="22"/>
        </w:rPr>
        <w:t xml:space="preserve"> su</w:t>
      </w:r>
      <w:r w:rsidR="000E0309" w:rsidRPr="009510D8">
        <w:rPr>
          <w:sz w:val="22"/>
          <w:szCs w:val="22"/>
        </w:rPr>
        <w:t xml:space="preserve"> </w:t>
      </w:r>
      <w:r w:rsidR="00EF4EAE" w:rsidRPr="009510D8">
        <w:rPr>
          <w:sz w:val="22"/>
          <w:szCs w:val="22"/>
        </w:rPr>
        <w:t xml:space="preserve">u iznosu od </w:t>
      </w:r>
      <w:r w:rsidR="00987535" w:rsidRPr="009510D8">
        <w:rPr>
          <w:sz w:val="22"/>
          <w:szCs w:val="22"/>
        </w:rPr>
        <w:t>97</w:t>
      </w:r>
      <w:r w:rsidR="009C51F1" w:rsidRPr="009510D8">
        <w:rPr>
          <w:sz w:val="22"/>
          <w:szCs w:val="22"/>
        </w:rPr>
        <w:t>% od planiranog</w:t>
      </w:r>
      <w:r w:rsidR="004D13E1" w:rsidRPr="009510D8">
        <w:rPr>
          <w:sz w:val="22"/>
          <w:szCs w:val="22"/>
        </w:rPr>
        <w:t xml:space="preserve"> iz općih prihoda i primitaka</w:t>
      </w:r>
      <w:r w:rsidR="009C51F1" w:rsidRPr="009510D8">
        <w:rPr>
          <w:sz w:val="22"/>
          <w:szCs w:val="22"/>
        </w:rPr>
        <w:t>.</w:t>
      </w:r>
      <w:r w:rsidR="00341B17" w:rsidRPr="009510D8">
        <w:rPr>
          <w:sz w:val="22"/>
          <w:szCs w:val="22"/>
        </w:rPr>
        <w:t xml:space="preserve"> </w:t>
      </w:r>
      <w:r w:rsidR="00987535" w:rsidRPr="009510D8">
        <w:rPr>
          <w:sz w:val="22"/>
          <w:szCs w:val="22"/>
        </w:rPr>
        <w:t>P</w:t>
      </w:r>
      <w:r w:rsidR="003C133F" w:rsidRPr="009510D8">
        <w:rPr>
          <w:sz w:val="22"/>
          <w:szCs w:val="22"/>
        </w:rPr>
        <w:t xml:space="preserve">lanirani su </w:t>
      </w:r>
      <w:r w:rsidR="008B1697" w:rsidRPr="009510D8">
        <w:rPr>
          <w:sz w:val="22"/>
          <w:szCs w:val="22"/>
        </w:rPr>
        <w:t xml:space="preserve">troškovi za </w:t>
      </w:r>
      <w:r w:rsidR="009510D8" w:rsidRPr="009510D8">
        <w:rPr>
          <w:sz w:val="22"/>
          <w:szCs w:val="22"/>
        </w:rPr>
        <w:t>uredsku opremu i namještaj</w:t>
      </w:r>
      <w:r w:rsidR="008B1697" w:rsidRPr="009510D8">
        <w:rPr>
          <w:sz w:val="22"/>
          <w:szCs w:val="22"/>
        </w:rPr>
        <w:t xml:space="preserve"> te su iskorišteni u 100% iznosu.</w:t>
      </w:r>
      <w:r w:rsidR="00724F74" w:rsidRPr="009510D8">
        <w:rPr>
          <w:sz w:val="22"/>
          <w:szCs w:val="22"/>
        </w:rPr>
        <w:t xml:space="preserve"> </w:t>
      </w:r>
      <w:r w:rsidR="00E01999">
        <w:rPr>
          <w:sz w:val="22"/>
          <w:szCs w:val="22"/>
        </w:rPr>
        <w:t xml:space="preserve">Planirani </w:t>
      </w:r>
      <w:r w:rsidR="00724F74" w:rsidRPr="009510D8">
        <w:rPr>
          <w:sz w:val="22"/>
          <w:szCs w:val="22"/>
        </w:rPr>
        <w:t xml:space="preserve">rashod </w:t>
      </w:r>
      <w:r w:rsidR="00F029C1" w:rsidRPr="009510D8">
        <w:rPr>
          <w:sz w:val="22"/>
          <w:szCs w:val="22"/>
        </w:rPr>
        <w:t>od pomoći iz  općeg proračuna od strane Ministarstva kulture za održavanje glazbeno scenskog programa</w:t>
      </w:r>
      <w:r w:rsidR="00127EB6" w:rsidRPr="009510D8">
        <w:rPr>
          <w:sz w:val="22"/>
          <w:szCs w:val="22"/>
        </w:rPr>
        <w:t xml:space="preserve"> koji se izvršio u</w:t>
      </w:r>
      <w:r w:rsidR="00AC1289" w:rsidRPr="009510D8">
        <w:rPr>
          <w:sz w:val="22"/>
          <w:szCs w:val="22"/>
        </w:rPr>
        <w:t xml:space="preserve"> iznosu od </w:t>
      </w:r>
      <w:r w:rsidR="00A020AA" w:rsidRPr="009510D8">
        <w:rPr>
          <w:sz w:val="22"/>
          <w:szCs w:val="22"/>
        </w:rPr>
        <w:t>12.000,00</w:t>
      </w:r>
      <w:r w:rsidR="00B14C82" w:rsidRPr="009510D8">
        <w:rPr>
          <w:sz w:val="22"/>
          <w:szCs w:val="22"/>
        </w:rPr>
        <w:t xml:space="preserve"> € što je </w:t>
      </w:r>
      <w:r w:rsidR="00A020AA" w:rsidRPr="009510D8">
        <w:rPr>
          <w:sz w:val="22"/>
          <w:szCs w:val="22"/>
        </w:rPr>
        <w:t>100</w:t>
      </w:r>
      <w:r w:rsidR="00B14C82" w:rsidRPr="009510D8">
        <w:rPr>
          <w:sz w:val="22"/>
          <w:szCs w:val="22"/>
        </w:rPr>
        <w:t>% od planiranog.</w:t>
      </w:r>
      <w:r w:rsidR="00F029C1" w:rsidRPr="009510D8">
        <w:rPr>
          <w:sz w:val="22"/>
          <w:szCs w:val="22"/>
        </w:rPr>
        <w:t xml:space="preserve"> </w:t>
      </w:r>
    </w:p>
    <w:p w14:paraId="6065B391" w14:textId="77777777" w:rsidR="00C646DA" w:rsidRPr="00AD30D1" w:rsidRDefault="00C646DA" w:rsidP="00BB067B">
      <w:pPr>
        <w:tabs>
          <w:tab w:val="left" w:pos="4080"/>
        </w:tabs>
        <w:spacing w:line="276" w:lineRule="auto"/>
        <w:jc w:val="both"/>
        <w:rPr>
          <w:color w:val="EE0000"/>
          <w:sz w:val="22"/>
          <w:szCs w:val="22"/>
          <w:lang w:eastAsia="hr-HR"/>
        </w:rPr>
      </w:pPr>
    </w:p>
    <w:p w14:paraId="519B156A" w14:textId="0D9768DF" w:rsidR="00001F53" w:rsidRPr="00D145CC" w:rsidRDefault="00AB655B" w:rsidP="00BB067B">
      <w:pPr>
        <w:spacing w:line="276" w:lineRule="auto"/>
        <w:jc w:val="both"/>
        <w:rPr>
          <w:b/>
          <w:sz w:val="22"/>
          <w:szCs w:val="22"/>
        </w:rPr>
      </w:pPr>
      <w:r w:rsidRPr="00D145CC">
        <w:rPr>
          <w:b/>
          <w:sz w:val="22"/>
          <w:szCs w:val="22"/>
        </w:rPr>
        <w:t>A300802 Filmska djelatnost</w:t>
      </w:r>
      <w:r w:rsidR="001538B4" w:rsidRPr="00D145CC">
        <w:rPr>
          <w:b/>
          <w:sz w:val="22"/>
          <w:szCs w:val="22"/>
        </w:rPr>
        <w:t xml:space="preserve"> </w:t>
      </w:r>
      <w:r w:rsidRPr="00D145CC">
        <w:rPr>
          <w:b/>
          <w:sz w:val="22"/>
          <w:szCs w:val="22"/>
        </w:rPr>
        <w:t>-</w:t>
      </w:r>
      <w:r w:rsidR="001538B4" w:rsidRPr="00D145CC">
        <w:rPr>
          <w:b/>
          <w:sz w:val="22"/>
          <w:szCs w:val="22"/>
        </w:rPr>
        <w:t xml:space="preserve"> </w:t>
      </w:r>
      <w:r w:rsidRPr="00D145CC">
        <w:rPr>
          <w:b/>
          <w:sz w:val="22"/>
          <w:szCs w:val="22"/>
        </w:rPr>
        <w:t>izvor</w:t>
      </w:r>
      <w:r w:rsidR="001538B4" w:rsidRPr="00D145CC">
        <w:rPr>
          <w:b/>
          <w:sz w:val="22"/>
          <w:szCs w:val="22"/>
        </w:rPr>
        <w:t xml:space="preserve"> financiranja: vlastiti prihodi</w:t>
      </w:r>
      <w:r w:rsidR="002D6B12" w:rsidRPr="00D145CC">
        <w:rPr>
          <w:b/>
          <w:sz w:val="22"/>
          <w:szCs w:val="22"/>
        </w:rPr>
        <w:t>/</w:t>
      </w:r>
      <w:r w:rsidR="009C4DE4" w:rsidRPr="00D145CC">
        <w:rPr>
          <w:b/>
          <w:sz w:val="22"/>
          <w:szCs w:val="22"/>
        </w:rPr>
        <w:t>3</w:t>
      </w:r>
      <w:r w:rsidR="00291693" w:rsidRPr="00D145CC">
        <w:rPr>
          <w:b/>
          <w:sz w:val="22"/>
          <w:szCs w:val="22"/>
        </w:rPr>
        <w:t>, opći prihodi i primic</w:t>
      </w:r>
      <w:r w:rsidR="00CC55C9" w:rsidRPr="00D145CC">
        <w:rPr>
          <w:b/>
          <w:sz w:val="22"/>
          <w:szCs w:val="22"/>
        </w:rPr>
        <w:t>i/1,</w:t>
      </w:r>
      <w:r w:rsidR="0005228E" w:rsidRPr="00D145CC">
        <w:rPr>
          <w:b/>
          <w:sz w:val="22"/>
          <w:szCs w:val="22"/>
        </w:rPr>
        <w:t xml:space="preserve"> pomoći unutar proračuna</w:t>
      </w:r>
      <w:r w:rsidR="009C4DE4" w:rsidRPr="00D145CC">
        <w:rPr>
          <w:b/>
          <w:sz w:val="22"/>
          <w:szCs w:val="22"/>
        </w:rPr>
        <w:t>/</w:t>
      </w:r>
      <w:r w:rsidR="00446070" w:rsidRPr="00D145CC">
        <w:rPr>
          <w:b/>
          <w:sz w:val="22"/>
          <w:szCs w:val="22"/>
        </w:rPr>
        <w:t>5</w:t>
      </w:r>
    </w:p>
    <w:p w14:paraId="473D5A02" w14:textId="171E625C" w:rsidR="0002315D" w:rsidRPr="00D145CC" w:rsidRDefault="004C50CB" w:rsidP="007E11AA">
      <w:pPr>
        <w:tabs>
          <w:tab w:val="left" w:pos="4080"/>
        </w:tabs>
        <w:spacing w:line="276" w:lineRule="auto"/>
        <w:jc w:val="both"/>
        <w:rPr>
          <w:sz w:val="22"/>
          <w:szCs w:val="22"/>
        </w:rPr>
      </w:pPr>
      <w:r w:rsidRPr="00D145CC">
        <w:rPr>
          <w:sz w:val="22"/>
          <w:szCs w:val="22"/>
        </w:rPr>
        <w:t>Za financiranje filmske djelatnosti planiran</w:t>
      </w:r>
      <w:r w:rsidR="00BE36D3" w:rsidRPr="00D145CC">
        <w:rPr>
          <w:sz w:val="22"/>
          <w:szCs w:val="22"/>
        </w:rPr>
        <w:t xml:space="preserve"> je iznos od </w:t>
      </w:r>
      <w:r w:rsidR="006E4C2C" w:rsidRPr="00D145CC">
        <w:rPr>
          <w:sz w:val="22"/>
          <w:szCs w:val="22"/>
        </w:rPr>
        <w:t>99.017,00</w:t>
      </w:r>
      <w:r w:rsidR="00223D79" w:rsidRPr="00D145CC">
        <w:rPr>
          <w:sz w:val="22"/>
          <w:szCs w:val="22"/>
        </w:rPr>
        <w:t xml:space="preserve"> €</w:t>
      </w:r>
      <w:r w:rsidR="00EB30E3" w:rsidRPr="00D145CC">
        <w:rPr>
          <w:sz w:val="22"/>
          <w:szCs w:val="22"/>
        </w:rPr>
        <w:t xml:space="preserve"> za zg</w:t>
      </w:r>
      <w:r w:rsidRPr="00D145CC">
        <w:rPr>
          <w:sz w:val="22"/>
          <w:szCs w:val="22"/>
        </w:rPr>
        <w:t>r</w:t>
      </w:r>
      <w:r w:rsidR="00EB30E3" w:rsidRPr="00D145CC">
        <w:rPr>
          <w:sz w:val="22"/>
          <w:szCs w:val="22"/>
        </w:rPr>
        <w:t>a</w:t>
      </w:r>
      <w:r w:rsidRPr="00D145CC">
        <w:rPr>
          <w:sz w:val="22"/>
          <w:szCs w:val="22"/>
        </w:rPr>
        <w:t>du Kina „Velebit”</w:t>
      </w:r>
      <w:r w:rsidR="00A61C04" w:rsidRPr="00D145CC">
        <w:rPr>
          <w:sz w:val="22"/>
          <w:szCs w:val="22"/>
        </w:rPr>
        <w:t xml:space="preserve">, a ostvareno je </w:t>
      </w:r>
      <w:r w:rsidR="006E4C2C" w:rsidRPr="00D145CC">
        <w:rPr>
          <w:sz w:val="22"/>
          <w:szCs w:val="22"/>
        </w:rPr>
        <w:t>79.999,53</w:t>
      </w:r>
      <w:r w:rsidR="006678D4" w:rsidRPr="00D145CC">
        <w:rPr>
          <w:sz w:val="22"/>
          <w:szCs w:val="22"/>
        </w:rPr>
        <w:t xml:space="preserve"> €</w:t>
      </w:r>
      <w:r w:rsidR="009855A1" w:rsidRPr="00D145CC">
        <w:rPr>
          <w:sz w:val="22"/>
          <w:szCs w:val="22"/>
        </w:rPr>
        <w:t>,</w:t>
      </w:r>
      <w:r w:rsidR="00A61C04" w:rsidRPr="00D145CC">
        <w:rPr>
          <w:sz w:val="22"/>
          <w:szCs w:val="22"/>
        </w:rPr>
        <w:t xml:space="preserve"> </w:t>
      </w:r>
      <w:r w:rsidR="00655208" w:rsidRPr="00D145CC">
        <w:rPr>
          <w:sz w:val="22"/>
          <w:szCs w:val="22"/>
        </w:rPr>
        <w:t>što</w:t>
      </w:r>
      <w:r w:rsidR="00AC428C" w:rsidRPr="00D145CC">
        <w:rPr>
          <w:sz w:val="22"/>
          <w:szCs w:val="22"/>
        </w:rPr>
        <w:t xml:space="preserve"> </w:t>
      </w:r>
      <w:r w:rsidR="00A61C04" w:rsidRPr="00D145CC">
        <w:rPr>
          <w:sz w:val="22"/>
          <w:szCs w:val="22"/>
        </w:rPr>
        <w:t xml:space="preserve">je </w:t>
      </w:r>
      <w:r w:rsidR="006E4C2C" w:rsidRPr="00D145CC">
        <w:rPr>
          <w:sz w:val="22"/>
          <w:szCs w:val="22"/>
        </w:rPr>
        <w:t>81</w:t>
      </w:r>
      <w:r w:rsidR="00A61C04" w:rsidRPr="00D145CC">
        <w:rPr>
          <w:sz w:val="22"/>
          <w:szCs w:val="22"/>
        </w:rPr>
        <w:t xml:space="preserve">% od planiranog. </w:t>
      </w:r>
      <w:r w:rsidRPr="00D145CC">
        <w:rPr>
          <w:sz w:val="22"/>
          <w:szCs w:val="22"/>
        </w:rPr>
        <w:t xml:space="preserve">Planirana su sredstva </w:t>
      </w:r>
      <w:r w:rsidR="007E0644" w:rsidRPr="00D145CC">
        <w:rPr>
          <w:sz w:val="22"/>
          <w:szCs w:val="22"/>
        </w:rPr>
        <w:t xml:space="preserve">iz općih prihoda i primitaka za </w:t>
      </w:r>
      <w:r w:rsidR="00411F84" w:rsidRPr="00D145CC">
        <w:rPr>
          <w:sz w:val="22"/>
          <w:szCs w:val="22"/>
        </w:rPr>
        <w:t>najam filmova i promidžbu filmskih naslova</w:t>
      </w:r>
      <w:r w:rsidR="00FA441B" w:rsidRPr="00D145CC">
        <w:rPr>
          <w:sz w:val="22"/>
          <w:szCs w:val="22"/>
        </w:rPr>
        <w:t xml:space="preserve">, a indeks izvršenja je </w:t>
      </w:r>
      <w:r w:rsidR="00C30599" w:rsidRPr="00D145CC">
        <w:rPr>
          <w:sz w:val="22"/>
          <w:szCs w:val="22"/>
        </w:rPr>
        <w:t>87</w:t>
      </w:r>
      <w:r w:rsidR="00FA441B" w:rsidRPr="00D145CC">
        <w:rPr>
          <w:sz w:val="22"/>
          <w:szCs w:val="22"/>
        </w:rPr>
        <w:t>%</w:t>
      </w:r>
      <w:r w:rsidR="00411F84" w:rsidRPr="00D145CC">
        <w:rPr>
          <w:sz w:val="22"/>
          <w:szCs w:val="22"/>
        </w:rPr>
        <w:t xml:space="preserve">. </w:t>
      </w:r>
      <w:r w:rsidR="006C5035" w:rsidRPr="00D145CC">
        <w:rPr>
          <w:sz w:val="22"/>
          <w:szCs w:val="22"/>
        </w:rPr>
        <w:t>U 202</w:t>
      </w:r>
      <w:r w:rsidR="00C30599" w:rsidRPr="00D145CC">
        <w:rPr>
          <w:sz w:val="22"/>
          <w:szCs w:val="22"/>
        </w:rPr>
        <w:t>5</w:t>
      </w:r>
      <w:r w:rsidR="006C5035" w:rsidRPr="00D145CC">
        <w:rPr>
          <w:sz w:val="22"/>
          <w:szCs w:val="22"/>
        </w:rPr>
        <w:t xml:space="preserve">. godini </w:t>
      </w:r>
      <w:r w:rsidR="00C52298" w:rsidRPr="00D145CC">
        <w:rPr>
          <w:sz w:val="22"/>
          <w:szCs w:val="22"/>
        </w:rPr>
        <w:t xml:space="preserve">iz vlastitih prihoda </w:t>
      </w:r>
      <w:r w:rsidR="006C5035" w:rsidRPr="00D145CC">
        <w:rPr>
          <w:sz w:val="22"/>
          <w:szCs w:val="22"/>
        </w:rPr>
        <w:t>planiran</w:t>
      </w:r>
      <w:r w:rsidR="00991627" w:rsidRPr="00D145CC">
        <w:rPr>
          <w:sz w:val="22"/>
          <w:szCs w:val="22"/>
        </w:rPr>
        <w:t xml:space="preserve">i su </w:t>
      </w:r>
      <w:r w:rsidR="00411F84" w:rsidRPr="00D145CC">
        <w:rPr>
          <w:sz w:val="22"/>
          <w:szCs w:val="22"/>
        </w:rPr>
        <w:t xml:space="preserve">materijalni rashodi </w:t>
      </w:r>
      <w:r w:rsidR="00D938FD" w:rsidRPr="00D145CC">
        <w:rPr>
          <w:sz w:val="22"/>
          <w:szCs w:val="22"/>
        </w:rPr>
        <w:t xml:space="preserve">u iznosu od </w:t>
      </w:r>
      <w:r w:rsidR="00D72EDD" w:rsidRPr="00D145CC">
        <w:rPr>
          <w:sz w:val="22"/>
          <w:szCs w:val="22"/>
        </w:rPr>
        <w:t xml:space="preserve">68.950,00 </w:t>
      </w:r>
      <w:r w:rsidR="009E7C5E" w:rsidRPr="00D145CC">
        <w:rPr>
          <w:sz w:val="22"/>
          <w:szCs w:val="22"/>
        </w:rPr>
        <w:t>€</w:t>
      </w:r>
      <w:r w:rsidR="00692200" w:rsidRPr="00D145CC">
        <w:rPr>
          <w:sz w:val="22"/>
          <w:szCs w:val="22"/>
        </w:rPr>
        <w:t>, a ostvareno je 50.</w:t>
      </w:r>
      <w:r w:rsidR="0054296C" w:rsidRPr="00D145CC">
        <w:rPr>
          <w:sz w:val="22"/>
          <w:szCs w:val="22"/>
        </w:rPr>
        <w:t xml:space="preserve">493,23 </w:t>
      </w:r>
      <w:r w:rsidR="009E7C5E" w:rsidRPr="00D145CC">
        <w:rPr>
          <w:sz w:val="22"/>
          <w:szCs w:val="22"/>
        </w:rPr>
        <w:t>€</w:t>
      </w:r>
      <w:r w:rsidR="00AD6E6B" w:rsidRPr="00D145CC">
        <w:rPr>
          <w:sz w:val="22"/>
          <w:szCs w:val="22"/>
        </w:rPr>
        <w:t>, a izvršenje je</w:t>
      </w:r>
      <w:r w:rsidR="00692200" w:rsidRPr="00D145CC">
        <w:rPr>
          <w:sz w:val="22"/>
          <w:szCs w:val="22"/>
        </w:rPr>
        <w:t xml:space="preserve"> </w:t>
      </w:r>
      <w:r w:rsidR="00AD6E6B" w:rsidRPr="00D145CC">
        <w:rPr>
          <w:sz w:val="22"/>
          <w:szCs w:val="22"/>
        </w:rPr>
        <w:t>7</w:t>
      </w:r>
      <w:r w:rsidR="00FA5AB0" w:rsidRPr="00D145CC">
        <w:rPr>
          <w:sz w:val="22"/>
          <w:szCs w:val="22"/>
        </w:rPr>
        <w:t>3</w:t>
      </w:r>
      <w:r w:rsidR="00AD6E6B" w:rsidRPr="00D145CC">
        <w:rPr>
          <w:sz w:val="22"/>
          <w:szCs w:val="22"/>
        </w:rPr>
        <w:t>%</w:t>
      </w:r>
      <w:r w:rsidR="004D65DE" w:rsidRPr="00D145CC">
        <w:rPr>
          <w:sz w:val="22"/>
          <w:szCs w:val="22"/>
        </w:rPr>
        <w:t>.</w:t>
      </w:r>
      <w:r w:rsidR="006C5035" w:rsidRPr="00D145CC">
        <w:rPr>
          <w:sz w:val="22"/>
          <w:szCs w:val="22"/>
        </w:rPr>
        <w:t xml:space="preserve"> </w:t>
      </w:r>
      <w:r w:rsidR="001B7ED0" w:rsidRPr="00D145CC">
        <w:rPr>
          <w:sz w:val="22"/>
          <w:szCs w:val="22"/>
        </w:rPr>
        <w:t xml:space="preserve">Rashodi za nabavu dugotrajne imovine iz </w:t>
      </w:r>
      <w:r w:rsidR="00FA5AB0" w:rsidRPr="00D145CC">
        <w:rPr>
          <w:sz w:val="22"/>
          <w:szCs w:val="22"/>
        </w:rPr>
        <w:t xml:space="preserve">opći prihoda i primitaka </w:t>
      </w:r>
      <w:r w:rsidR="001B7ED0" w:rsidRPr="00D145CC">
        <w:rPr>
          <w:sz w:val="22"/>
          <w:szCs w:val="22"/>
        </w:rPr>
        <w:t xml:space="preserve">su realizirani u </w:t>
      </w:r>
      <w:r w:rsidR="00E912B3" w:rsidRPr="00D145CC">
        <w:rPr>
          <w:sz w:val="22"/>
          <w:szCs w:val="22"/>
        </w:rPr>
        <w:t>iznosu od 1</w:t>
      </w:r>
      <w:r w:rsidR="00DA4590" w:rsidRPr="00D145CC">
        <w:rPr>
          <w:sz w:val="22"/>
          <w:szCs w:val="22"/>
        </w:rPr>
        <w:t>00</w:t>
      </w:r>
      <w:r w:rsidR="00E912B3" w:rsidRPr="00D145CC">
        <w:rPr>
          <w:sz w:val="22"/>
          <w:szCs w:val="22"/>
        </w:rPr>
        <w:t xml:space="preserve">% što se vidi u </w:t>
      </w:r>
      <w:r w:rsidR="00561AAB" w:rsidRPr="00D145CC">
        <w:rPr>
          <w:sz w:val="22"/>
          <w:szCs w:val="22"/>
        </w:rPr>
        <w:t>tablici koja je prilog ovom izvještaju. Pomoći iz EU planirani su za troškove u sklopu</w:t>
      </w:r>
      <w:r w:rsidR="001D139C" w:rsidRPr="00D145CC">
        <w:rPr>
          <w:sz w:val="22"/>
          <w:szCs w:val="22"/>
        </w:rPr>
        <w:t xml:space="preserve"> prijave</w:t>
      </w:r>
      <w:r w:rsidR="00561AAB" w:rsidRPr="00D145CC">
        <w:rPr>
          <w:sz w:val="22"/>
          <w:szCs w:val="22"/>
        </w:rPr>
        <w:t xml:space="preserve"> Europa </w:t>
      </w:r>
      <w:proofErr w:type="spellStart"/>
      <w:r w:rsidR="00561AAB" w:rsidRPr="00D145CC">
        <w:rPr>
          <w:sz w:val="22"/>
          <w:szCs w:val="22"/>
        </w:rPr>
        <w:t>Cinemas</w:t>
      </w:r>
      <w:proofErr w:type="spellEnd"/>
      <w:r w:rsidR="00561AAB" w:rsidRPr="00D145CC">
        <w:rPr>
          <w:sz w:val="22"/>
          <w:szCs w:val="22"/>
        </w:rPr>
        <w:t xml:space="preserve"> </w:t>
      </w:r>
      <w:r w:rsidR="001D139C" w:rsidRPr="00D145CC">
        <w:rPr>
          <w:sz w:val="22"/>
          <w:szCs w:val="22"/>
        </w:rPr>
        <w:t>organizacij</w:t>
      </w:r>
      <w:r w:rsidR="009136F3" w:rsidRPr="00D145CC">
        <w:rPr>
          <w:sz w:val="22"/>
          <w:szCs w:val="22"/>
        </w:rPr>
        <w:t>i. Realizacija je izvršena u iznosu od 10</w:t>
      </w:r>
      <w:r w:rsidR="005A3463" w:rsidRPr="00D145CC">
        <w:rPr>
          <w:sz w:val="22"/>
          <w:szCs w:val="22"/>
        </w:rPr>
        <w:t>2</w:t>
      </w:r>
      <w:r w:rsidR="009136F3" w:rsidRPr="00D145CC">
        <w:rPr>
          <w:sz w:val="22"/>
          <w:szCs w:val="22"/>
        </w:rPr>
        <w:t xml:space="preserve">% za </w:t>
      </w:r>
      <w:r w:rsidR="009659B1" w:rsidRPr="00D145CC">
        <w:rPr>
          <w:sz w:val="22"/>
          <w:szCs w:val="22"/>
        </w:rPr>
        <w:t>materijalne rashode</w:t>
      </w:r>
      <w:r w:rsidR="00D145CC" w:rsidRPr="00D145CC">
        <w:rPr>
          <w:sz w:val="22"/>
          <w:szCs w:val="22"/>
        </w:rPr>
        <w:t>.</w:t>
      </w:r>
    </w:p>
    <w:p w14:paraId="783F50B5" w14:textId="77777777" w:rsidR="00F1611F" w:rsidRPr="00AD30D1" w:rsidRDefault="00F1611F" w:rsidP="007E11AA">
      <w:pPr>
        <w:tabs>
          <w:tab w:val="left" w:pos="4080"/>
        </w:tabs>
        <w:spacing w:line="276" w:lineRule="auto"/>
        <w:jc w:val="both"/>
        <w:rPr>
          <w:color w:val="EE0000"/>
          <w:sz w:val="22"/>
          <w:szCs w:val="22"/>
        </w:rPr>
      </w:pPr>
    </w:p>
    <w:p w14:paraId="2162F589" w14:textId="394F3684" w:rsidR="00DD2186" w:rsidRPr="00A94333" w:rsidRDefault="0086333F" w:rsidP="00BB067B">
      <w:pPr>
        <w:spacing w:line="276" w:lineRule="auto"/>
        <w:jc w:val="both"/>
        <w:rPr>
          <w:b/>
          <w:sz w:val="22"/>
          <w:szCs w:val="22"/>
        </w:rPr>
      </w:pPr>
      <w:r w:rsidRPr="00A94333">
        <w:rPr>
          <w:b/>
          <w:sz w:val="22"/>
          <w:szCs w:val="22"/>
        </w:rPr>
        <w:t>A300803 Glazbeno–scenska djelatnost</w:t>
      </w:r>
      <w:r w:rsidR="001538B4" w:rsidRPr="00A94333">
        <w:rPr>
          <w:b/>
          <w:sz w:val="22"/>
          <w:szCs w:val="22"/>
        </w:rPr>
        <w:t xml:space="preserve"> </w:t>
      </w:r>
      <w:r w:rsidRPr="00A94333">
        <w:rPr>
          <w:b/>
          <w:sz w:val="22"/>
          <w:szCs w:val="22"/>
        </w:rPr>
        <w:t>-</w:t>
      </w:r>
      <w:r w:rsidR="001538B4" w:rsidRPr="00A94333">
        <w:rPr>
          <w:b/>
          <w:sz w:val="22"/>
          <w:szCs w:val="22"/>
        </w:rPr>
        <w:t xml:space="preserve"> </w:t>
      </w:r>
      <w:r w:rsidRPr="00A94333">
        <w:rPr>
          <w:b/>
          <w:sz w:val="22"/>
          <w:szCs w:val="22"/>
        </w:rPr>
        <w:t xml:space="preserve">izvor financiranja: vlastiti </w:t>
      </w:r>
      <w:r w:rsidR="00AB655B" w:rsidRPr="00A94333">
        <w:rPr>
          <w:b/>
          <w:sz w:val="22"/>
          <w:szCs w:val="22"/>
        </w:rPr>
        <w:t>prihodi</w:t>
      </w:r>
      <w:r w:rsidR="002D6B12" w:rsidRPr="00A94333">
        <w:rPr>
          <w:b/>
          <w:sz w:val="22"/>
          <w:szCs w:val="22"/>
        </w:rPr>
        <w:t>/</w:t>
      </w:r>
      <w:r w:rsidR="00162495" w:rsidRPr="00A94333">
        <w:rPr>
          <w:b/>
          <w:sz w:val="22"/>
          <w:szCs w:val="22"/>
        </w:rPr>
        <w:t>3</w:t>
      </w:r>
      <w:r w:rsidR="00BF7B96" w:rsidRPr="00A94333">
        <w:rPr>
          <w:b/>
          <w:sz w:val="22"/>
          <w:szCs w:val="22"/>
        </w:rPr>
        <w:t>, pomoći/</w:t>
      </w:r>
      <w:r w:rsidR="00A01B53" w:rsidRPr="00A94333">
        <w:rPr>
          <w:b/>
          <w:sz w:val="22"/>
          <w:szCs w:val="22"/>
        </w:rPr>
        <w:t>5</w:t>
      </w:r>
      <w:r w:rsidR="009643F5" w:rsidRPr="00A94333">
        <w:rPr>
          <w:b/>
          <w:sz w:val="22"/>
          <w:szCs w:val="22"/>
        </w:rPr>
        <w:t>, donacije/</w:t>
      </w:r>
      <w:r w:rsidR="00A01B53" w:rsidRPr="00A94333">
        <w:rPr>
          <w:b/>
          <w:sz w:val="22"/>
          <w:szCs w:val="22"/>
        </w:rPr>
        <w:t>6</w:t>
      </w:r>
    </w:p>
    <w:p w14:paraId="18D4C5B2" w14:textId="77777777" w:rsidR="00A94333" w:rsidRPr="00A94333" w:rsidRDefault="00AB655B" w:rsidP="00F1611F">
      <w:pPr>
        <w:tabs>
          <w:tab w:val="left" w:pos="4080"/>
        </w:tabs>
        <w:spacing w:line="276" w:lineRule="auto"/>
        <w:jc w:val="both"/>
        <w:rPr>
          <w:sz w:val="22"/>
          <w:szCs w:val="22"/>
        </w:rPr>
      </w:pPr>
      <w:r w:rsidRPr="00A94333">
        <w:rPr>
          <w:sz w:val="22"/>
          <w:szCs w:val="22"/>
        </w:rPr>
        <w:t>Za financiranje glazbeno</w:t>
      </w:r>
      <w:r w:rsidR="001538B4" w:rsidRPr="00A94333">
        <w:rPr>
          <w:sz w:val="22"/>
          <w:szCs w:val="22"/>
        </w:rPr>
        <w:t>-</w:t>
      </w:r>
      <w:r w:rsidRPr="00A94333">
        <w:rPr>
          <w:sz w:val="22"/>
          <w:szCs w:val="22"/>
        </w:rPr>
        <w:t xml:space="preserve">scenske djelatnosti </w:t>
      </w:r>
      <w:r w:rsidR="00DF1559" w:rsidRPr="00A94333">
        <w:rPr>
          <w:sz w:val="22"/>
          <w:szCs w:val="22"/>
        </w:rPr>
        <w:t>iz vlastitih sredstava</w:t>
      </w:r>
      <w:r w:rsidRPr="00A94333">
        <w:rPr>
          <w:sz w:val="22"/>
          <w:szCs w:val="22"/>
        </w:rPr>
        <w:t xml:space="preserve"> planiran je iznos od</w:t>
      </w:r>
      <w:r w:rsidR="00FF2F7D" w:rsidRPr="00A94333">
        <w:rPr>
          <w:sz w:val="22"/>
          <w:szCs w:val="22"/>
        </w:rPr>
        <w:t xml:space="preserve"> </w:t>
      </w:r>
      <w:r w:rsidR="00715615" w:rsidRPr="00A94333">
        <w:rPr>
          <w:sz w:val="22"/>
          <w:szCs w:val="22"/>
        </w:rPr>
        <w:t>97.900,00</w:t>
      </w:r>
      <w:r w:rsidR="004F2211" w:rsidRPr="00A94333">
        <w:rPr>
          <w:sz w:val="22"/>
          <w:szCs w:val="22"/>
        </w:rPr>
        <w:t xml:space="preserve"> €</w:t>
      </w:r>
      <w:r w:rsidR="001538B4" w:rsidRPr="00A94333">
        <w:rPr>
          <w:sz w:val="22"/>
          <w:szCs w:val="22"/>
        </w:rPr>
        <w:t xml:space="preserve"> </w:t>
      </w:r>
      <w:r w:rsidR="0061693B" w:rsidRPr="00A94333">
        <w:rPr>
          <w:sz w:val="22"/>
          <w:szCs w:val="22"/>
        </w:rPr>
        <w:t>od kojeg se dio</w:t>
      </w:r>
      <w:r w:rsidRPr="00A94333">
        <w:rPr>
          <w:sz w:val="22"/>
          <w:szCs w:val="22"/>
        </w:rPr>
        <w:t xml:space="preserve"> odnosi na</w:t>
      </w:r>
      <w:r w:rsidR="00C62EAA" w:rsidRPr="00A94333">
        <w:rPr>
          <w:sz w:val="22"/>
          <w:szCs w:val="22"/>
        </w:rPr>
        <w:t xml:space="preserve"> rashode</w:t>
      </w:r>
      <w:r w:rsidRPr="00A94333">
        <w:rPr>
          <w:sz w:val="22"/>
          <w:szCs w:val="22"/>
        </w:rPr>
        <w:t xml:space="preserve"> </w:t>
      </w:r>
      <w:r w:rsidR="001538B4" w:rsidRPr="00A94333">
        <w:rPr>
          <w:sz w:val="22"/>
          <w:szCs w:val="22"/>
        </w:rPr>
        <w:t>za zaposlene</w:t>
      </w:r>
      <w:r w:rsidRPr="00A94333">
        <w:rPr>
          <w:sz w:val="22"/>
          <w:szCs w:val="22"/>
        </w:rPr>
        <w:t xml:space="preserve">, </w:t>
      </w:r>
      <w:r w:rsidR="00220C21" w:rsidRPr="00A94333">
        <w:rPr>
          <w:sz w:val="22"/>
          <w:szCs w:val="22"/>
        </w:rPr>
        <w:t>a</w:t>
      </w:r>
      <w:r w:rsidR="00BF0E9C" w:rsidRPr="00A94333">
        <w:rPr>
          <w:sz w:val="22"/>
          <w:szCs w:val="22"/>
        </w:rPr>
        <w:t xml:space="preserve"> </w:t>
      </w:r>
      <w:r w:rsidR="008610B1" w:rsidRPr="00A94333">
        <w:rPr>
          <w:sz w:val="22"/>
          <w:szCs w:val="22"/>
        </w:rPr>
        <w:t xml:space="preserve">izvršili su se </w:t>
      </w:r>
      <w:r w:rsidR="001538B4" w:rsidRPr="00A94333">
        <w:rPr>
          <w:sz w:val="22"/>
          <w:szCs w:val="22"/>
        </w:rPr>
        <w:t xml:space="preserve">u iznosu </w:t>
      </w:r>
      <w:r w:rsidR="00790343" w:rsidRPr="00A94333">
        <w:rPr>
          <w:sz w:val="22"/>
          <w:szCs w:val="22"/>
        </w:rPr>
        <w:t xml:space="preserve">od </w:t>
      </w:r>
      <w:r w:rsidR="00EE458C" w:rsidRPr="00A94333">
        <w:rPr>
          <w:sz w:val="22"/>
          <w:szCs w:val="22"/>
        </w:rPr>
        <w:t>41</w:t>
      </w:r>
      <w:r w:rsidR="008610B1" w:rsidRPr="00A94333">
        <w:rPr>
          <w:sz w:val="22"/>
          <w:szCs w:val="22"/>
        </w:rPr>
        <w:t>%.</w:t>
      </w:r>
      <w:r w:rsidR="00BF0E9C" w:rsidRPr="00A94333">
        <w:rPr>
          <w:sz w:val="22"/>
          <w:szCs w:val="22"/>
        </w:rPr>
        <w:t xml:space="preserve"> </w:t>
      </w:r>
      <w:r w:rsidR="002444D9" w:rsidRPr="00A94333">
        <w:rPr>
          <w:sz w:val="22"/>
          <w:szCs w:val="22"/>
        </w:rPr>
        <w:t xml:space="preserve">Također su planirani  i </w:t>
      </w:r>
      <w:r w:rsidR="00A91FB5" w:rsidRPr="00A94333">
        <w:rPr>
          <w:sz w:val="22"/>
          <w:szCs w:val="22"/>
        </w:rPr>
        <w:t>materijalni</w:t>
      </w:r>
      <w:r w:rsidR="002444D9" w:rsidRPr="00A94333">
        <w:rPr>
          <w:sz w:val="22"/>
          <w:szCs w:val="22"/>
        </w:rPr>
        <w:t xml:space="preserve"> rashodi</w:t>
      </w:r>
      <w:r w:rsidR="00A91FB5" w:rsidRPr="00A94333">
        <w:rPr>
          <w:sz w:val="22"/>
          <w:szCs w:val="22"/>
        </w:rPr>
        <w:t xml:space="preserve"> </w:t>
      </w:r>
      <w:r w:rsidR="00D068AE" w:rsidRPr="00A94333">
        <w:rPr>
          <w:sz w:val="22"/>
          <w:szCs w:val="22"/>
        </w:rPr>
        <w:t xml:space="preserve"> za troškove dvorane Domoljub </w:t>
      </w:r>
      <w:r w:rsidR="008C6C6E" w:rsidRPr="00A94333">
        <w:rPr>
          <w:sz w:val="22"/>
          <w:szCs w:val="22"/>
        </w:rPr>
        <w:t xml:space="preserve">u </w:t>
      </w:r>
      <w:r w:rsidR="009E7C5E" w:rsidRPr="00A94333">
        <w:rPr>
          <w:sz w:val="22"/>
          <w:szCs w:val="22"/>
        </w:rPr>
        <w:t xml:space="preserve">iznosu od </w:t>
      </w:r>
      <w:r w:rsidR="003D709F" w:rsidRPr="00A94333">
        <w:rPr>
          <w:sz w:val="22"/>
          <w:szCs w:val="22"/>
        </w:rPr>
        <w:t>46</w:t>
      </w:r>
      <w:r w:rsidR="009E7C5E" w:rsidRPr="00A94333">
        <w:rPr>
          <w:sz w:val="22"/>
          <w:szCs w:val="22"/>
        </w:rPr>
        <w:t>.</w:t>
      </w:r>
      <w:r w:rsidR="003D709F" w:rsidRPr="00A94333">
        <w:rPr>
          <w:sz w:val="22"/>
          <w:szCs w:val="22"/>
        </w:rPr>
        <w:t>9</w:t>
      </w:r>
      <w:r w:rsidR="009E7C5E" w:rsidRPr="00A94333">
        <w:rPr>
          <w:sz w:val="22"/>
          <w:szCs w:val="22"/>
        </w:rPr>
        <w:t xml:space="preserve">00,00 € te izvršenje iznosi </w:t>
      </w:r>
      <w:r w:rsidR="003D709F" w:rsidRPr="00A94333">
        <w:rPr>
          <w:sz w:val="22"/>
          <w:szCs w:val="22"/>
        </w:rPr>
        <w:t>31.368,08</w:t>
      </w:r>
      <w:r w:rsidR="009E7C5E" w:rsidRPr="00A94333">
        <w:rPr>
          <w:sz w:val="22"/>
          <w:szCs w:val="22"/>
        </w:rPr>
        <w:t xml:space="preserve"> €</w:t>
      </w:r>
      <w:r w:rsidR="002D07BA" w:rsidRPr="00A94333">
        <w:rPr>
          <w:sz w:val="22"/>
          <w:szCs w:val="22"/>
        </w:rPr>
        <w:t xml:space="preserve">, a najveći dio odnosi se na </w:t>
      </w:r>
      <w:r w:rsidR="00D66505" w:rsidRPr="00A94333">
        <w:rPr>
          <w:sz w:val="22"/>
          <w:szCs w:val="22"/>
        </w:rPr>
        <w:t>intelektualne usluge za koncerte te najam kazališnih predstava</w:t>
      </w:r>
      <w:r w:rsidR="000958FE" w:rsidRPr="00A94333">
        <w:rPr>
          <w:sz w:val="22"/>
          <w:szCs w:val="22"/>
        </w:rPr>
        <w:t xml:space="preserve">. Nabava </w:t>
      </w:r>
      <w:r w:rsidR="00B61182" w:rsidRPr="00A94333">
        <w:rPr>
          <w:sz w:val="22"/>
          <w:szCs w:val="22"/>
        </w:rPr>
        <w:t>dugotrajne imovine</w:t>
      </w:r>
      <w:r w:rsidR="002D023D" w:rsidRPr="00A94333">
        <w:rPr>
          <w:sz w:val="22"/>
          <w:szCs w:val="22"/>
        </w:rPr>
        <w:t xml:space="preserve"> za tepih</w:t>
      </w:r>
      <w:r w:rsidR="00B61182" w:rsidRPr="00A94333">
        <w:rPr>
          <w:sz w:val="22"/>
          <w:szCs w:val="22"/>
        </w:rPr>
        <w:t xml:space="preserve"> iznosila je </w:t>
      </w:r>
      <w:r w:rsidR="00215906" w:rsidRPr="00A94333">
        <w:rPr>
          <w:sz w:val="22"/>
          <w:szCs w:val="22"/>
        </w:rPr>
        <w:t>1.918,11 €</w:t>
      </w:r>
      <w:r w:rsidR="00B61182" w:rsidRPr="00A94333">
        <w:rPr>
          <w:sz w:val="22"/>
          <w:szCs w:val="22"/>
        </w:rPr>
        <w:t xml:space="preserve"> što je </w:t>
      </w:r>
      <w:r w:rsidR="00215906" w:rsidRPr="00A94333">
        <w:rPr>
          <w:sz w:val="22"/>
          <w:szCs w:val="22"/>
        </w:rPr>
        <w:t>96</w:t>
      </w:r>
      <w:r w:rsidR="00B61182" w:rsidRPr="00A94333">
        <w:rPr>
          <w:sz w:val="22"/>
          <w:szCs w:val="22"/>
        </w:rPr>
        <w:t>% od planiranog</w:t>
      </w:r>
      <w:r w:rsidR="002D023D" w:rsidRPr="00A94333">
        <w:rPr>
          <w:sz w:val="22"/>
          <w:szCs w:val="22"/>
        </w:rPr>
        <w:t xml:space="preserve">. </w:t>
      </w:r>
      <w:r w:rsidR="00B23D10" w:rsidRPr="00A94333">
        <w:rPr>
          <w:sz w:val="22"/>
          <w:szCs w:val="22"/>
        </w:rPr>
        <w:t>Pomoći iz općeg proračuna realizirale su za plaće</w:t>
      </w:r>
      <w:r w:rsidR="009D7694" w:rsidRPr="00A94333">
        <w:rPr>
          <w:sz w:val="22"/>
          <w:szCs w:val="22"/>
        </w:rPr>
        <w:t xml:space="preserve"> u okviru Tjedna cjeloživotnog učenja.</w:t>
      </w:r>
      <w:r w:rsidR="00F1611F" w:rsidRPr="00A94333">
        <w:rPr>
          <w:sz w:val="22"/>
          <w:szCs w:val="22"/>
        </w:rPr>
        <w:t xml:space="preserve"> </w:t>
      </w:r>
    </w:p>
    <w:p w14:paraId="4F72598D" w14:textId="4D74E728" w:rsidR="00F1611F" w:rsidRPr="00A94333" w:rsidRDefault="00F1611F" w:rsidP="00F1611F">
      <w:pPr>
        <w:tabs>
          <w:tab w:val="left" w:pos="4080"/>
        </w:tabs>
        <w:spacing w:line="276" w:lineRule="auto"/>
        <w:jc w:val="both"/>
        <w:rPr>
          <w:sz w:val="22"/>
          <w:szCs w:val="22"/>
        </w:rPr>
      </w:pPr>
      <w:r w:rsidRPr="00A94333">
        <w:rPr>
          <w:sz w:val="22"/>
          <w:szCs w:val="22"/>
        </w:rPr>
        <w:lastRenderedPageBreak/>
        <w:t>Za potrebe glazbeno scenske djelatnosti planirali smo i 700,00 € za koncert iz izvora donacija. Izvršenje navedenog izvora iznosilo je 100%.</w:t>
      </w:r>
    </w:p>
    <w:p w14:paraId="14FA12C0" w14:textId="77777777" w:rsidR="00874CA7" w:rsidRPr="000219F1" w:rsidRDefault="00874CA7" w:rsidP="00BB067B">
      <w:pPr>
        <w:tabs>
          <w:tab w:val="left" w:pos="4080"/>
        </w:tabs>
        <w:spacing w:line="276" w:lineRule="auto"/>
        <w:jc w:val="both"/>
        <w:rPr>
          <w:sz w:val="22"/>
          <w:szCs w:val="22"/>
        </w:rPr>
      </w:pPr>
    </w:p>
    <w:p w14:paraId="618F1CF5" w14:textId="5A095633" w:rsidR="00EF1364" w:rsidRPr="000219F1" w:rsidRDefault="00EF1364" w:rsidP="00BB067B">
      <w:pPr>
        <w:tabs>
          <w:tab w:val="left" w:pos="4080"/>
        </w:tabs>
        <w:spacing w:line="276" w:lineRule="auto"/>
        <w:jc w:val="both"/>
        <w:rPr>
          <w:b/>
          <w:sz w:val="22"/>
          <w:szCs w:val="22"/>
        </w:rPr>
      </w:pPr>
      <w:r w:rsidRPr="000219F1">
        <w:rPr>
          <w:b/>
          <w:sz w:val="22"/>
          <w:szCs w:val="22"/>
        </w:rPr>
        <w:t>K300806 Rekonstrukcija dvorane Domoljub</w:t>
      </w:r>
      <w:r w:rsidR="001538B4" w:rsidRPr="000219F1">
        <w:rPr>
          <w:b/>
          <w:sz w:val="22"/>
          <w:szCs w:val="22"/>
        </w:rPr>
        <w:t xml:space="preserve"> </w:t>
      </w:r>
      <w:r w:rsidRPr="000219F1">
        <w:rPr>
          <w:b/>
          <w:sz w:val="22"/>
          <w:szCs w:val="22"/>
        </w:rPr>
        <w:t>- izvor financiranja:</w:t>
      </w:r>
      <w:r w:rsidR="001538B4" w:rsidRPr="000219F1">
        <w:rPr>
          <w:b/>
          <w:sz w:val="22"/>
          <w:szCs w:val="22"/>
        </w:rPr>
        <w:t xml:space="preserve"> </w:t>
      </w:r>
      <w:r w:rsidR="00616CED" w:rsidRPr="000219F1">
        <w:rPr>
          <w:b/>
          <w:sz w:val="22"/>
          <w:szCs w:val="22"/>
        </w:rPr>
        <w:t>opći prihodi i primici/1</w:t>
      </w:r>
      <w:r w:rsidR="00051055" w:rsidRPr="000219F1">
        <w:rPr>
          <w:b/>
          <w:sz w:val="22"/>
          <w:szCs w:val="22"/>
        </w:rPr>
        <w:t xml:space="preserve">, </w:t>
      </w:r>
      <w:r w:rsidR="001538B4" w:rsidRPr="000219F1">
        <w:rPr>
          <w:b/>
          <w:sz w:val="22"/>
          <w:szCs w:val="22"/>
        </w:rPr>
        <w:t>vlastiti prihodi</w:t>
      </w:r>
      <w:r w:rsidRPr="000219F1">
        <w:rPr>
          <w:b/>
          <w:sz w:val="22"/>
          <w:szCs w:val="22"/>
        </w:rPr>
        <w:t>/</w:t>
      </w:r>
      <w:r w:rsidR="00616CED" w:rsidRPr="000219F1">
        <w:rPr>
          <w:b/>
          <w:sz w:val="22"/>
          <w:szCs w:val="22"/>
        </w:rPr>
        <w:t>3</w:t>
      </w:r>
      <w:r w:rsidR="00051055" w:rsidRPr="000219F1">
        <w:rPr>
          <w:b/>
          <w:sz w:val="22"/>
          <w:szCs w:val="22"/>
        </w:rPr>
        <w:t xml:space="preserve"> </w:t>
      </w:r>
    </w:p>
    <w:p w14:paraId="57574BAA" w14:textId="4C522988" w:rsidR="00903C5E" w:rsidRPr="000219F1" w:rsidRDefault="00FE7A13" w:rsidP="00BB067B">
      <w:pPr>
        <w:tabs>
          <w:tab w:val="left" w:pos="4080"/>
        </w:tabs>
        <w:spacing w:line="276" w:lineRule="auto"/>
        <w:jc w:val="both"/>
        <w:rPr>
          <w:sz w:val="22"/>
          <w:szCs w:val="22"/>
        </w:rPr>
      </w:pPr>
      <w:r w:rsidRPr="000219F1">
        <w:rPr>
          <w:sz w:val="22"/>
          <w:szCs w:val="22"/>
        </w:rPr>
        <w:t xml:space="preserve">Financiranje ove aktivnosti planirano je </w:t>
      </w:r>
      <w:r w:rsidR="0020351A" w:rsidRPr="000219F1">
        <w:rPr>
          <w:sz w:val="22"/>
          <w:szCs w:val="22"/>
        </w:rPr>
        <w:t xml:space="preserve">iz </w:t>
      </w:r>
      <w:r w:rsidR="00DD0D53" w:rsidRPr="000219F1">
        <w:rPr>
          <w:sz w:val="22"/>
          <w:szCs w:val="22"/>
        </w:rPr>
        <w:t>na</w:t>
      </w:r>
      <w:r w:rsidR="00374C98" w:rsidRPr="000219F1">
        <w:rPr>
          <w:sz w:val="22"/>
          <w:szCs w:val="22"/>
        </w:rPr>
        <w:t>dležnog proračuna u 202</w:t>
      </w:r>
      <w:r w:rsidR="0020351A" w:rsidRPr="000219F1">
        <w:rPr>
          <w:sz w:val="22"/>
          <w:szCs w:val="22"/>
        </w:rPr>
        <w:t>5</w:t>
      </w:r>
      <w:r w:rsidR="00220C21" w:rsidRPr="000219F1">
        <w:rPr>
          <w:sz w:val="22"/>
          <w:szCs w:val="22"/>
        </w:rPr>
        <w:t>.</w:t>
      </w:r>
      <w:r w:rsidR="00374C98" w:rsidRPr="000219F1">
        <w:rPr>
          <w:sz w:val="22"/>
          <w:szCs w:val="22"/>
        </w:rPr>
        <w:t xml:space="preserve"> godin</w:t>
      </w:r>
      <w:r w:rsidR="0020351A" w:rsidRPr="000219F1">
        <w:rPr>
          <w:sz w:val="22"/>
          <w:szCs w:val="22"/>
        </w:rPr>
        <w:t>u</w:t>
      </w:r>
      <w:r w:rsidR="00481358" w:rsidRPr="000219F1">
        <w:rPr>
          <w:sz w:val="22"/>
          <w:szCs w:val="22"/>
        </w:rPr>
        <w:t xml:space="preserve"> u iznosu od 5.400,00 €</w:t>
      </w:r>
      <w:r w:rsidR="00374C98" w:rsidRPr="000219F1">
        <w:rPr>
          <w:sz w:val="22"/>
          <w:szCs w:val="22"/>
        </w:rPr>
        <w:t xml:space="preserve"> </w:t>
      </w:r>
      <w:r w:rsidR="00115601" w:rsidRPr="000219F1">
        <w:rPr>
          <w:sz w:val="22"/>
          <w:szCs w:val="22"/>
        </w:rPr>
        <w:t>za opremu</w:t>
      </w:r>
      <w:r w:rsidR="00082E20" w:rsidRPr="000219F1">
        <w:rPr>
          <w:sz w:val="22"/>
          <w:szCs w:val="22"/>
        </w:rPr>
        <w:t xml:space="preserve"> za videonadzor u zgradi Domoljub</w:t>
      </w:r>
      <w:r w:rsidR="007E72D2" w:rsidRPr="000219F1">
        <w:rPr>
          <w:sz w:val="22"/>
          <w:szCs w:val="22"/>
        </w:rPr>
        <w:t xml:space="preserve"> te se</w:t>
      </w:r>
      <w:r w:rsidR="00115601" w:rsidRPr="000219F1">
        <w:rPr>
          <w:sz w:val="22"/>
          <w:szCs w:val="22"/>
        </w:rPr>
        <w:t xml:space="preserve"> </w:t>
      </w:r>
      <w:r w:rsidR="005B1535" w:rsidRPr="000219F1">
        <w:rPr>
          <w:sz w:val="22"/>
          <w:szCs w:val="22"/>
        </w:rPr>
        <w:t>u istom iznosu</w:t>
      </w:r>
      <w:r w:rsidR="007E72D2" w:rsidRPr="000219F1">
        <w:rPr>
          <w:sz w:val="22"/>
          <w:szCs w:val="22"/>
        </w:rPr>
        <w:t xml:space="preserve"> aktivnost</w:t>
      </w:r>
      <w:r w:rsidR="005B1535" w:rsidRPr="000219F1">
        <w:rPr>
          <w:sz w:val="22"/>
          <w:szCs w:val="22"/>
        </w:rPr>
        <w:t xml:space="preserve"> izvrš</w:t>
      </w:r>
      <w:r w:rsidR="00A326ED" w:rsidRPr="000219F1">
        <w:rPr>
          <w:sz w:val="22"/>
          <w:szCs w:val="22"/>
        </w:rPr>
        <w:t>ila</w:t>
      </w:r>
      <w:r w:rsidR="005B1535" w:rsidRPr="000219F1">
        <w:rPr>
          <w:sz w:val="22"/>
          <w:szCs w:val="22"/>
        </w:rPr>
        <w:t>.</w:t>
      </w:r>
      <w:r w:rsidR="00705D29" w:rsidRPr="000219F1">
        <w:rPr>
          <w:sz w:val="22"/>
          <w:szCs w:val="22"/>
        </w:rPr>
        <w:t xml:space="preserve"> </w:t>
      </w:r>
    </w:p>
    <w:p w14:paraId="3454C753" w14:textId="77777777" w:rsidR="00506F6A" w:rsidRPr="00561B3D" w:rsidRDefault="00506F6A" w:rsidP="00506F6A">
      <w:pPr>
        <w:jc w:val="both"/>
        <w:rPr>
          <w:sz w:val="22"/>
          <w:szCs w:val="22"/>
        </w:rPr>
      </w:pPr>
    </w:p>
    <w:p w14:paraId="4DCFE0DB" w14:textId="77777777" w:rsidR="001104C0" w:rsidRPr="00561B3D" w:rsidRDefault="001104C0" w:rsidP="001104C0">
      <w:pPr>
        <w:tabs>
          <w:tab w:val="left" w:pos="4080"/>
        </w:tabs>
        <w:spacing w:line="276" w:lineRule="auto"/>
        <w:jc w:val="both"/>
        <w:rPr>
          <w:b/>
          <w:sz w:val="22"/>
          <w:szCs w:val="22"/>
        </w:rPr>
      </w:pPr>
      <w:r w:rsidRPr="00561B3D">
        <w:rPr>
          <w:b/>
          <w:sz w:val="22"/>
          <w:szCs w:val="22"/>
        </w:rPr>
        <w:t>A600211 ERASMUS+ KA2 BU.BI - izvor financiranja: EU</w:t>
      </w:r>
    </w:p>
    <w:p w14:paraId="3AF22386" w14:textId="50A0B57B" w:rsidR="001104C0" w:rsidRPr="00561B3D" w:rsidRDefault="001104C0" w:rsidP="001104C0">
      <w:pPr>
        <w:tabs>
          <w:tab w:val="left" w:pos="4080"/>
        </w:tabs>
        <w:spacing w:line="276" w:lineRule="auto"/>
        <w:jc w:val="both"/>
        <w:rPr>
          <w:bCs/>
          <w:sz w:val="22"/>
          <w:szCs w:val="22"/>
        </w:rPr>
      </w:pPr>
      <w:r w:rsidRPr="00561B3D">
        <w:rPr>
          <w:bCs/>
          <w:sz w:val="22"/>
          <w:szCs w:val="22"/>
        </w:rPr>
        <w:t xml:space="preserve">U projektu POU Koprivnice planirali smo iznos od </w:t>
      </w:r>
      <w:r w:rsidR="008F06B4" w:rsidRPr="00561B3D">
        <w:rPr>
          <w:bCs/>
          <w:sz w:val="22"/>
          <w:szCs w:val="22"/>
        </w:rPr>
        <w:t>26.582</w:t>
      </w:r>
      <w:r w:rsidR="00526A78" w:rsidRPr="00561B3D">
        <w:rPr>
          <w:bCs/>
          <w:sz w:val="22"/>
          <w:szCs w:val="22"/>
        </w:rPr>
        <w:t>,00</w:t>
      </w:r>
      <w:r w:rsidRPr="00561B3D">
        <w:rPr>
          <w:bCs/>
          <w:sz w:val="22"/>
          <w:szCs w:val="22"/>
        </w:rPr>
        <w:t xml:space="preserve"> €, koji je odobren iz programa Erasmus+ KA2. Projekt je započeo 1. studenoga 2023., a traje do 31. listopada 2025. godine. Planirani rashodi odnose se na rashode za zaposlene i materijalne troškove, a </w:t>
      </w:r>
      <w:r w:rsidR="006F1012" w:rsidRPr="00561B3D">
        <w:rPr>
          <w:bCs/>
          <w:sz w:val="22"/>
          <w:szCs w:val="22"/>
        </w:rPr>
        <w:t xml:space="preserve">realizirani su u iznosu od </w:t>
      </w:r>
      <w:r w:rsidR="004E1BCF" w:rsidRPr="00561B3D">
        <w:rPr>
          <w:bCs/>
          <w:sz w:val="22"/>
          <w:szCs w:val="22"/>
        </w:rPr>
        <w:t>27.269,42</w:t>
      </w:r>
      <w:r w:rsidRPr="00561B3D">
        <w:rPr>
          <w:bCs/>
          <w:sz w:val="22"/>
          <w:szCs w:val="22"/>
        </w:rPr>
        <w:t xml:space="preserve"> €</w:t>
      </w:r>
      <w:r w:rsidR="00065134" w:rsidRPr="00561B3D">
        <w:rPr>
          <w:bCs/>
          <w:sz w:val="22"/>
          <w:szCs w:val="22"/>
        </w:rPr>
        <w:t xml:space="preserve">. </w:t>
      </w:r>
    </w:p>
    <w:p w14:paraId="3D3E968D" w14:textId="77777777" w:rsidR="007A78A2" w:rsidRPr="00561B3D" w:rsidRDefault="007A78A2" w:rsidP="001104C0">
      <w:pPr>
        <w:tabs>
          <w:tab w:val="left" w:pos="4080"/>
        </w:tabs>
        <w:spacing w:line="276" w:lineRule="auto"/>
        <w:jc w:val="both"/>
        <w:rPr>
          <w:bCs/>
          <w:sz w:val="22"/>
          <w:szCs w:val="22"/>
        </w:rPr>
      </w:pPr>
    </w:p>
    <w:p w14:paraId="37CFFDDF" w14:textId="1B557913" w:rsidR="007A78A2" w:rsidRPr="00561B3D" w:rsidRDefault="007A78A2" w:rsidP="001104C0">
      <w:pPr>
        <w:tabs>
          <w:tab w:val="left" w:pos="4080"/>
        </w:tabs>
        <w:spacing w:line="276" w:lineRule="auto"/>
        <w:jc w:val="both"/>
        <w:rPr>
          <w:b/>
          <w:bCs/>
          <w:sz w:val="22"/>
          <w:szCs w:val="22"/>
        </w:rPr>
      </w:pPr>
      <w:r w:rsidRPr="00561B3D">
        <w:rPr>
          <w:b/>
          <w:bCs/>
          <w:sz w:val="22"/>
          <w:szCs w:val="22"/>
        </w:rPr>
        <w:t>A6002</w:t>
      </w:r>
      <w:r w:rsidR="006A78E7" w:rsidRPr="00561B3D">
        <w:rPr>
          <w:b/>
          <w:bCs/>
          <w:sz w:val="22"/>
          <w:szCs w:val="22"/>
        </w:rPr>
        <w:t>13</w:t>
      </w:r>
      <w:r w:rsidRPr="00561B3D">
        <w:rPr>
          <w:b/>
          <w:bCs/>
          <w:sz w:val="22"/>
          <w:szCs w:val="22"/>
        </w:rPr>
        <w:t xml:space="preserve"> ERASMUS+ </w:t>
      </w:r>
      <w:r w:rsidR="006A78E7" w:rsidRPr="00561B3D">
        <w:rPr>
          <w:b/>
          <w:bCs/>
          <w:sz w:val="22"/>
          <w:szCs w:val="22"/>
        </w:rPr>
        <w:t>AKREDITACIJA</w:t>
      </w:r>
      <w:r w:rsidRPr="00561B3D">
        <w:rPr>
          <w:b/>
          <w:bCs/>
          <w:sz w:val="22"/>
          <w:szCs w:val="22"/>
        </w:rPr>
        <w:t xml:space="preserve"> - izvor financiranja: EU</w:t>
      </w:r>
    </w:p>
    <w:p w14:paraId="672DA574" w14:textId="6B3AB193" w:rsidR="007A78A2" w:rsidRPr="00561B3D" w:rsidRDefault="007A78A2" w:rsidP="007A78A2">
      <w:pPr>
        <w:tabs>
          <w:tab w:val="left" w:pos="4080"/>
        </w:tabs>
        <w:spacing w:line="276" w:lineRule="auto"/>
        <w:jc w:val="both"/>
        <w:rPr>
          <w:bCs/>
          <w:sz w:val="22"/>
          <w:szCs w:val="22"/>
        </w:rPr>
      </w:pPr>
      <w:r w:rsidRPr="00561B3D">
        <w:rPr>
          <w:bCs/>
          <w:sz w:val="22"/>
          <w:szCs w:val="22"/>
        </w:rPr>
        <w:t>Pučkom otvorenom učilištu Koprivnica je u siječnju 2025. godine odobrena Erasmus akreditacija za područje obrazovanja odraslih za razdoblje od 4 godine. U okviru prve godine akreditacije odobrena su sredstva za prvi akreditirani projekt, koji traje od 1.6.2024. U prosincu 2024. godine održana je prva aktivnost, pozvani stručnjak Ana Mirković iz Srbije je održala trodnevni interni trening svih djelatnika POU Koprivnica na temu komunikacije i timskog rada. Ukupno odobrena sredstva za prvu godinu akreditacije iznose 8.545,00 EUR</w:t>
      </w:r>
      <w:r w:rsidR="004335C0" w:rsidRPr="00561B3D">
        <w:rPr>
          <w:bCs/>
          <w:sz w:val="22"/>
          <w:szCs w:val="22"/>
        </w:rPr>
        <w:t xml:space="preserve">, </w:t>
      </w:r>
      <w:r w:rsidR="004131D1" w:rsidRPr="00561B3D">
        <w:rPr>
          <w:bCs/>
          <w:sz w:val="22"/>
          <w:szCs w:val="22"/>
        </w:rPr>
        <w:t xml:space="preserve">no </w:t>
      </w:r>
      <w:r w:rsidR="009C2F1A" w:rsidRPr="00561B3D">
        <w:rPr>
          <w:bCs/>
          <w:sz w:val="22"/>
          <w:szCs w:val="22"/>
        </w:rPr>
        <w:t>izvršenje</w:t>
      </w:r>
      <w:r w:rsidR="004131D1" w:rsidRPr="00561B3D">
        <w:rPr>
          <w:bCs/>
          <w:sz w:val="22"/>
          <w:szCs w:val="22"/>
        </w:rPr>
        <w:t xml:space="preserve"> </w:t>
      </w:r>
      <w:r w:rsidR="009C2F1A" w:rsidRPr="00561B3D">
        <w:rPr>
          <w:bCs/>
          <w:sz w:val="22"/>
          <w:szCs w:val="22"/>
        </w:rPr>
        <w:t>za</w:t>
      </w:r>
      <w:r w:rsidR="004131D1" w:rsidRPr="00561B3D">
        <w:rPr>
          <w:bCs/>
          <w:sz w:val="22"/>
          <w:szCs w:val="22"/>
        </w:rPr>
        <w:t xml:space="preserve"> 202</w:t>
      </w:r>
      <w:r w:rsidR="00561B3D" w:rsidRPr="00561B3D">
        <w:rPr>
          <w:bCs/>
          <w:sz w:val="22"/>
          <w:szCs w:val="22"/>
        </w:rPr>
        <w:t>5</w:t>
      </w:r>
      <w:r w:rsidR="009C2F1A" w:rsidRPr="00561B3D">
        <w:rPr>
          <w:bCs/>
          <w:sz w:val="22"/>
          <w:szCs w:val="22"/>
        </w:rPr>
        <w:t>.</w:t>
      </w:r>
      <w:r w:rsidR="004131D1" w:rsidRPr="00561B3D">
        <w:rPr>
          <w:bCs/>
          <w:sz w:val="22"/>
          <w:szCs w:val="22"/>
        </w:rPr>
        <w:t xml:space="preserve"> iznosi </w:t>
      </w:r>
      <w:r w:rsidR="004335C0" w:rsidRPr="00561B3D">
        <w:rPr>
          <w:bCs/>
          <w:sz w:val="22"/>
          <w:szCs w:val="22"/>
        </w:rPr>
        <w:t>7</w:t>
      </w:r>
      <w:r w:rsidR="00561B3D" w:rsidRPr="00561B3D">
        <w:rPr>
          <w:bCs/>
          <w:sz w:val="22"/>
          <w:szCs w:val="22"/>
        </w:rPr>
        <w:t>.790</w:t>
      </w:r>
      <w:r w:rsidR="004335C0" w:rsidRPr="00561B3D">
        <w:rPr>
          <w:bCs/>
          <w:sz w:val="22"/>
          <w:szCs w:val="22"/>
        </w:rPr>
        <w:t>,00 €</w:t>
      </w:r>
      <w:r w:rsidRPr="00561B3D">
        <w:rPr>
          <w:bCs/>
          <w:sz w:val="22"/>
          <w:szCs w:val="22"/>
        </w:rPr>
        <w:t>.</w:t>
      </w:r>
    </w:p>
    <w:p w14:paraId="363E8B86" w14:textId="77777777" w:rsidR="003C56D0" w:rsidRPr="0043265E" w:rsidRDefault="003C56D0" w:rsidP="00BB067B">
      <w:pPr>
        <w:tabs>
          <w:tab w:val="left" w:pos="4080"/>
        </w:tabs>
        <w:spacing w:line="276" w:lineRule="auto"/>
        <w:jc w:val="both"/>
        <w:rPr>
          <w:sz w:val="22"/>
          <w:szCs w:val="22"/>
        </w:rPr>
      </w:pPr>
    </w:p>
    <w:p w14:paraId="187B60EF" w14:textId="513356CF" w:rsidR="004C50CB" w:rsidRDefault="004C7057" w:rsidP="00BB067B">
      <w:pPr>
        <w:spacing w:line="276" w:lineRule="auto"/>
        <w:jc w:val="both"/>
        <w:rPr>
          <w:b/>
          <w:sz w:val="22"/>
          <w:szCs w:val="22"/>
        </w:rPr>
      </w:pPr>
      <w:r w:rsidRPr="0043265E">
        <w:rPr>
          <w:b/>
          <w:sz w:val="22"/>
          <w:szCs w:val="22"/>
        </w:rPr>
        <w:t>Zakonske i druge podloge na kojima se zasnivaju programi</w:t>
      </w:r>
    </w:p>
    <w:p w14:paraId="585496AD" w14:textId="77777777" w:rsidR="006064F2" w:rsidRPr="0043265E" w:rsidRDefault="006064F2" w:rsidP="00BB067B">
      <w:pPr>
        <w:spacing w:line="276" w:lineRule="auto"/>
        <w:jc w:val="both"/>
        <w:rPr>
          <w:b/>
          <w:sz w:val="22"/>
          <w:szCs w:val="22"/>
        </w:rPr>
      </w:pPr>
    </w:p>
    <w:p w14:paraId="073B99FF" w14:textId="77777777" w:rsidR="00991B4B" w:rsidRPr="00991B4B" w:rsidRDefault="00991B4B" w:rsidP="00991B4B">
      <w:pPr>
        <w:tabs>
          <w:tab w:val="left" w:pos="4080"/>
        </w:tabs>
        <w:spacing w:line="276" w:lineRule="auto"/>
        <w:jc w:val="both"/>
        <w:rPr>
          <w:bCs/>
          <w:sz w:val="22"/>
          <w:szCs w:val="22"/>
        </w:rPr>
      </w:pPr>
      <w:r w:rsidRPr="00991B4B">
        <w:rPr>
          <w:sz w:val="22"/>
          <w:szCs w:val="22"/>
        </w:rPr>
        <w:t xml:space="preserve">Pučko otvoreno učilište Koprivnica </w:t>
      </w:r>
      <w:r w:rsidRPr="00991B4B">
        <w:rPr>
          <w:bCs/>
          <w:sz w:val="22"/>
          <w:szCs w:val="22"/>
        </w:rPr>
        <w:t xml:space="preserve">djeluje kao javna ustanova u kulturi, čiji je pravni status i unutarnji ustroj definiran </w:t>
      </w:r>
      <w:r w:rsidRPr="00991B4B">
        <w:rPr>
          <w:b/>
          <w:bCs/>
          <w:sz w:val="22"/>
          <w:szCs w:val="22"/>
        </w:rPr>
        <w:t>Statutom Učilišta</w:t>
      </w:r>
      <w:r w:rsidRPr="00991B4B">
        <w:rPr>
          <w:bCs/>
          <w:sz w:val="22"/>
          <w:szCs w:val="22"/>
        </w:rPr>
        <w:t xml:space="preserve"> (KLASA: 002-03/24-01/1; URBROJ: 2137-80-24-1 od 26. lipnja 2024. godine). Cjelokupno poslovanje Ustanove u izvještajnom razdoblju realizirano je u strogom skladu sa </w:t>
      </w:r>
      <w:r w:rsidRPr="00991B4B">
        <w:rPr>
          <w:b/>
          <w:bCs/>
          <w:sz w:val="22"/>
          <w:szCs w:val="22"/>
        </w:rPr>
        <w:t>Zakonom o pučkim otvorenim učilištima</w:t>
      </w:r>
      <w:r w:rsidRPr="00991B4B">
        <w:rPr>
          <w:bCs/>
          <w:sz w:val="22"/>
          <w:szCs w:val="22"/>
        </w:rPr>
        <w:t xml:space="preserve"> (NN 54/97, 5/98, 109/99, 139/10), </w:t>
      </w:r>
      <w:r w:rsidRPr="00991B4B">
        <w:rPr>
          <w:b/>
          <w:bCs/>
          <w:sz w:val="22"/>
          <w:szCs w:val="22"/>
        </w:rPr>
        <w:t>Zakonom o ustanovama</w:t>
      </w:r>
      <w:r w:rsidRPr="00991B4B">
        <w:rPr>
          <w:bCs/>
          <w:sz w:val="22"/>
          <w:szCs w:val="22"/>
        </w:rPr>
        <w:t xml:space="preserve"> (NN 76/93, 29/97, 47/99, 35/08, 127/19, 151/22) te </w:t>
      </w:r>
      <w:r w:rsidRPr="00991B4B">
        <w:rPr>
          <w:b/>
          <w:bCs/>
          <w:sz w:val="22"/>
          <w:szCs w:val="22"/>
        </w:rPr>
        <w:t>Zakonom o kulturnim vijećima i financiranju javnih potreba u kulturi</w:t>
      </w:r>
      <w:r w:rsidRPr="00991B4B">
        <w:rPr>
          <w:bCs/>
          <w:sz w:val="22"/>
          <w:szCs w:val="22"/>
        </w:rPr>
        <w:t xml:space="preserve"> (NN 83/22).</w:t>
      </w:r>
    </w:p>
    <w:p w14:paraId="148F7FF1" w14:textId="77777777" w:rsidR="00991B4B" w:rsidRPr="00991B4B" w:rsidRDefault="00991B4B" w:rsidP="00991B4B">
      <w:pPr>
        <w:tabs>
          <w:tab w:val="left" w:pos="4080"/>
        </w:tabs>
        <w:spacing w:line="276" w:lineRule="auto"/>
        <w:jc w:val="both"/>
        <w:rPr>
          <w:bCs/>
          <w:sz w:val="22"/>
          <w:szCs w:val="22"/>
        </w:rPr>
      </w:pPr>
      <w:r w:rsidRPr="00991B4B">
        <w:rPr>
          <w:bCs/>
          <w:sz w:val="22"/>
          <w:szCs w:val="22"/>
        </w:rPr>
        <w:t xml:space="preserve">Financijsko upravljanje, planiranje i izvještavanje Ustanove usklađeno je s odredbama </w:t>
      </w:r>
      <w:r w:rsidRPr="00991B4B">
        <w:rPr>
          <w:b/>
          <w:bCs/>
          <w:sz w:val="22"/>
          <w:szCs w:val="22"/>
        </w:rPr>
        <w:t>Zakona o proračunu</w:t>
      </w:r>
      <w:r w:rsidRPr="00991B4B">
        <w:rPr>
          <w:bCs/>
          <w:sz w:val="22"/>
          <w:szCs w:val="22"/>
        </w:rPr>
        <w:t xml:space="preserve"> (NN 144/21), </w:t>
      </w:r>
      <w:r w:rsidRPr="00991B4B">
        <w:rPr>
          <w:b/>
          <w:bCs/>
          <w:sz w:val="22"/>
          <w:szCs w:val="22"/>
        </w:rPr>
        <w:t>Zakona o fiskalnoj odgovornosti</w:t>
      </w:r>
      <w:r w:rsidRPr="00991B4B">
        <w:rPr>
          <w:bCs/>
          <w:sz w:val="22"/>
          <w:szCs w:val="22"/>
        </w:rPr>
        <w:t xml:space="preserve"> (NN 111/18, 95/19, 83/23) te mjerodavnim podzakonskim aktima: </w:t>
      </w:r>
      <w:r w:rsidRPr="00991B4B">
        <w:rPr>
          <w:b/>
          <w:bCs/>
          <w:sz w:val="22"/>
          <w:szCs w:val="22"/>
        </w:rPr>
        <w:t>Pravilnikom o proračunskom računovodstvu i računskom planu</w:t>
      </w:r>
      <w:r w:rsidRPr="00991B4B">
        <w:rPr>
          <w:bCs/>
          <w:sz w:val="22"/>
          <w:szCs w:val="22"/>
        </w:rPr>
        <w:t xml:space="preserve"> (NN 124/14, 158/23), </w:t>
      </w:r>
      <w:r w:rsidRPr="00991B4B">
        <w:rPr>
          <w:b/>
          <w:bCs/>
          <w:sz w:val="22"/>
          <w:szCs w:val="22"/>
        </w:rPr>
        <w:t>Pravilnikom o financijskom izvještavanju u proračunskom računovodstvu</w:t>
      </w:r>
      <w:r w:rsidRPr="00991B4B">
        <w:rPr>
          <w:bCs/>
          <w:sz w:val="22"/>
          <w:szCs w:val="22"/>
        </w:rPr>
        <w:t xml:space="preserve"> (NN 3/15, 37/22) te </w:t>
      </w:r>
      <w:r w:rsidRPr="00991B4B">
        <w:rPr>
          <w:b/>
          <w:bCs/>
          <w:sz w:val="22"/>
          <w:szCs w:val="22"/>
        </w:rPr>
        <w:t>Pravilnikom o polugodišnjem i godišnjem izvještaju o izvršenju proračuna i financijskog plana</w:t>
      </w:r>
      <w:r w:rsidRPr="00991B4B">
        <w:rPr>
          <w:bCs/>
          <w:sz w:val="22"/>
          <w:szCs w:val="22"/>
        </w:rPr>
        <w:t xml:space="preserve"> (NN 85/23). Porezna usklađenost osigurana je primjenom </w:t>
      </w:r>
      <w:r w:rsidRPr="00991B4B">
        <w:rPr>
          <w:b/>
          <w:bCs/>
          <w:sz w:val="22"/>
          <w:szCs w:val="22"/>
        </w:rPr>
        <w:t>Zakona o porezu na dodanu vrijednost</w:t>
      </w:r>
      <w:r w:rsidRPr="00991B4B">
        <w:rPr>
          <w:bCs/>
          <w:sz w:val="22"/>
          <w:szCs w:val="22"/>
        </w:rPr>
        <w:t xml:space="preserve"> (NN 73/13 do 35/24).</w:t>
      </w:r>
    </w:p>
    <w:p w14:paraId="602BEBC8" w14:textId="24202B28" w:rsidR="00991B4B" w:rsidRPr="00991B4B" w:rsidRDefault="00F0042C" w:rsidP="00991B4B">
      <w:pPr>
        <w:tabs>
          <w:tab w:val="left" w:pos="4080"/>
        </w:tabs>
        <w:spacing w:line="276" w:lineRule="auto"/>
        <w:jc w:val="both"/>
        <w:rPr>
          <w:bCs/>
          <w:sz w:val="22"/>
          <w:szCs w:val="22"/>
        </w:rPr>
      </w:pPr>
      <w:r w:rsidRPr="00F0042C">
        <w:rPr>
          <w:sz w:val="22"/>
          <w:szCs w:val="22"/>
        </w:rPr>
        <w:t>O</w:t>
      </w:r>
      <w:r w:rsidR="00EF12E6" w:rsidRPr="00F0042C">
        <w:rPr>
          <w:sz w:val="22"/>
          <w:szCs w:val="22"/>
        </w:rPr>
        <w:t>stvarivanje prava i obveza iz radnog odnosa</w:t>
      </w:r>
      <w:r w:rsidR="00991B4B" w:rsidRPr="00991B4B">
        <w:rPr>
          <w:bCs/>
          <w:sz w:val="22"/>
          <w:szCs w:val="22"/>
        </w:rPr>
        <w:t xml:space="preserve"> </w:t>
      </w:r>
      <w:r w:rsidR="00097D05">
        <w:rPr>
          <w:bCs/>
          <w:sz w:val="22"/>
          <w:szCs w:val="22"/>
        </w:rPr>
        <w:t xml:space="preserve">te </w:t>
      </w:r>
      <w:r w:rsidR="00991B4B" w:rsidRPr="00991B4B">
        <w:rPr>
          <w:bCs/>
          <w:sz w:val="22"/>
          <w:szCs w:val="22"/>
        </w:rPr>
        <w:t xml:space="preserve">status zaposlenika temelje se na </w:t>
      </w:r>
      <w:r w:rsidR="00991B4B" w:rsidRPr="00991B4B">
        <w:rPr>
          <w:b/>
          <w:bCs/>
          <w:sz w:val="22"/>
          <w:szCs w:val="22"/>
        </w:rPr>
        <w:t>Zakonu o radu</w:t>
      </w:r>
      <w:r w:rsidR="00991B4B" w:rsidRPr="00991B4B">
        <w:rPr>
          <w:bCs/>
          <w:sz w:val="22"/>
          <w:szCs w:val="22"/>
        </w:rPr>
        <w:t xml:space="preserve"> (NN 93/14, 64/23) te </w:t>
      </w:r>
      <w:r w:rsidR="00991B4B" w:rsidRPr="00991B4B">
        <w:rPr>
          <w:b/>
          <w:bCs/>
          <w:sz w:val="22"/>
          <w:szCs w:val="22"/>
        </w:rPr>
        <w:t>Kolektivnom ugovoru za zaposlene u ustanovama kulture Grada Koprivnice</w:t>
      </w:r>
      <w:r w:rsidR="00991B4B" w:rsidRPr="00991B4B">
        <w:rPr>
          <w:bCs/>
          <w:sz w:val="22"/>
          <w:szCs w:val="22"/>
        </w:rPr>
        <w:t xml:space="preserve"> (od 30. siječnja 2023. godine) s pripadajućim dodacima (I., II. te III. Dodatkom), kao i na internim općim aktima donesenima od strane</w:t>
      </w:r>
      <w:r w:rsidR="001F1930">
        <w:rPr>
          <w:bCs/>
          <w:sz w:val="22"/>
          <w:szCs w:val="22"/>
        </w:rPr>
        <w:t xml:space="preserve"> ravnateljice i</w:t>
      </w:r>
      <w:r w:rsidR="00991B4B" w:rsidRPr="00991B4B">
        <w:rPr>
          <w:bCs/>
          <w:sz w:val="22"/>
          <w:szCs w:val="22"/>
        </w:rPr>
        <w:t xml:space="preserve"> Upravnog vijeća Učilišta“.</w:t>
      </w:r>
    </w:p>
    <w:p w14:paraId="01313A15" w14:textId="77777777" w:rsidR="00E6678B" w:rsidRDefault="00E6678B" w:rsidP="00D01324">
      <w:pPr>
        <w:tabs>
          <w:tab w:val="left" w:pos="4080"/>
        </w:tabs>
        <w:spacing w:line="276" w:lineRule="auto"/>
        <w:jc w:val="both"/>
        <w:rPr>
          <w:sz w:val="22"/>
          <w:szCs w:val="22"/>
        </w:rPr>
      </w:pPr>
    </w:p>
    <w:p w14:paraId="795D3468" w14:textId="77777777" w:rsidR="00E23869" w:rsidRDefault="00E23869" w:rsidP="00D01324">
      <w:pPr>
        <w:tabs>
          <w:tab w:val="left" w:pos="4080"/>
        </w:tabs>
        <w:spacing w:line="276" w:lineRule="auto"/>
        <w:jc w:val="both"/>
        <w:rPr>
          <w:sz w:val="22"/>
          <w:szCs w:val="22"/>
        </w:rPr>
      </w:pPr>
    </w:p>
    <w:p w14:paraId="19753C96" w14:textId="77777777" w:rsidR="00E23869" w:rsidRDefault="00E23869" w:rsidP="00D01324">
      <w:pPr>
        <w:tabs>
          <w:tab w:val="left" w:pos="4080"/>
        </w:tabs>
        <w:spacing w:line="276" w:lineRule="auto"/>
        <w:jc w:val="both"/>
        <w:rPr>
          <w:sz w:val="22"/>
          <w:szCs w:val="22"/>
        </w:rPr>
      </w:pPr>
    </w:p>
    <w:p w14:paraId="02801CE9" w14:textId="77777777" w:rsidR="00E23869" w:rsidRDefault="00E23869" w:rsidP="00D01324">
      <w:pPr>
        <w:tabs>
          <w:tab w:val="left" w:pos="4080"/>
        </w:tabs>
        <w:spacing w:line="276" w:lineRule="auto"/>
        <w:jc w:val="both"/>
        <w:rPr>
          <w:sz w:val="22"/>
          <w:szCs w:val="22"/>
        </w:rPr>
      </w:pPr>
    </w:p>
    <w:p w14:paraId="7B927EC1" w14:textId="77777777" w:rsidR="00E23869" w:rsidRDefault="00E23869" w:rsidP="00D01324">
      <w:pPr>
        <w:tabs>
          <w:tab w:val="left" w:pos="4080"/>
        </w:tabs>
        <w:spacing w:line="276" w:lineRule="auto"/>
        <w:jc w:val="both"/>
        <w:rPr>
          <w:sz w:val="22"/>
          <w:szCs w:val="22"/>
        </w:rPr>
      </w:pPr>
    </w:p>
    <w:p w14:paraId="5E136971" w14:textId="77777777" w:rsidR="00E23869" w:rsidRDefault="00E23869" w:rsidP="00D01324">
      <w:pPr>
        <w:tabs>
          <w:tab w:val="left" w:pos="4080"/>
        </w:tabs>
        <w:spacing w:line="276" w:lineRule="auto"/>
        <w:jc w:val="both"/>
        <w:rPr>
          <w:sz w:val="22"/>
          <w:szCs w:val="22"/>
        </w:rPr>
      </w:pPr>
    </w:p>
    <w:p w14:paraId="68F1BB51" w14:textId="77777777" w:rsidR="00E23869" w:rsidRDefault="00E23869" w:rsidP="00D01324">
      <w:pPr>
        <w:tabs>
          <w:tab w:val="left" w:pos="4080"/>
        </w:tabs>
        <w:spacing w:line="276" w:lineRule="auto"/>
        <w:jc w:val="both"/>
        <w:rPr>
          <w:sz w:val="22"/>
          <w:szCs w:val="22"/>
        </w:rPr>
      </w:pPr>
    </w:p>
    <w:p w14:paraId="0F4DE7EF" w14:textId="77777777" w:rsidR="00E23869" w:rsidRDefault="00E23869" w:rsidP="00D01324">
      <w:pPr>
        <w:tabs>
          <w:tab w:val="left" w:pos="4080"/>
        </w:tabs>
        <w:spacing w:line="276" w:lineRule="auto"/>
        <w:jc w:val="both"/>
        <w:rPr>
          <w:sz w:val="22"/>
          <w:szCs w:val="22"/>
        </w:rPr>
      </w:pPr>
    </w:p>
    <w:p w14:paraId="0EA9DE4C" w14:textId="77777777" w:rsidR="00E23869" w:rsidRDefault="00E23869" w:rsidP="00D01324">
      <w:pPr>
        <w:tabs>
          <w:tab w:val="left" w:pos="4080"/>
        </w:tabs>
        <w:spacing w:line="276" w:lineRule="auto"/>
        <w:jc w:val="both"/>
        <w:rPr>
          <w:sz w:val="22"/>
          <w:szCs w:val="22"/>
        </w:rPr>
      </w:pPr>
    </w:p>
    <w:p w14:paraId="146BA793" w14:textId="77777777" w:rsidR="00E23869" w:rsidRDefault="00E23869" w:rsidP="00D01324">
      <w:pPr>
        <w:tabs>
          <w:tab w:val="left" w:pos="4080"/>
        </w:tabs>
        <w:spacing w:line="276" w:lineRule="auto"/>
        <w:jc w:val="both"/>
        <w:rPr>
          <w:sz w:val="22"/>
          <w:szCs w:val="22"/>
        </w:rPr>
      </w:pPr>
    </w:p>
    <w:p w14:paraId="38BAEB9C" w14:textId="77777777" w:rsidR="00E23869" w:rsidRDefault="00E23869" w:rsidP="00D01324">
      <w:pPr>
        <w:tabs>
          <w:tab w:val="left" w:pos="4080"/>
        </w:tabs>
        <w:spacing w:line="276" w:lineRule="auto"/>
        <w:jc w:val="both"/>
        <w:rPr>
          <w:sz w:val="22"/>
          <w:szCs w:val="22"/>
        </w:rPr>
      </w:pPr>
    </w:p>
    <w:p w14:paraId="38BC617E" w14:textId="77777777" w:rsidR="00E23869" w:rsidRDefault="00E23869" w:rsidP="00D01324">
      <w:pPr>
        <w:tabs>
          <w:tab w:val="left" w:pos="4080"/>
        </w:tabs>
        <w:spacing w:line="276" w:lineRule="auto"/>
        <w:jc w:val="both"/>
        <w:rPr>
          <w:sz w:val="22"/>
          <w:szCs w:val="22"/>
        </w:rPr>
      </w:pPr>
    </w:p>
    <w:p w14:paraId="27D60906" w14:textId="77777777" w:rsidR="00E23869" w:rsidRDefault="00E23869" w:rsidP="00D01324">
      <w:pPr>
        <w:tabs>
          <w:tab w:val="left" w:pos="4080"/>
        </w:tabs>
        <w:spacing w:line="276" w:lineRule="auto"/>
        <w:jc w:val="both"/>
        <w:rPr>
          <w:sz w:val="22"/>
          <w:szCs w:val="22"/>
        </w:rPr>
      </w:pPr>
    </w:p>
    <w:p w14:paraId="778CD88B" w14:textId="77777777" w:rsidR="00E23869" w:rsidRDefault="00E23869" w:rsidP="00D01324">
      <w:pPr>
        <w:tabs>
          <w:tab w:val="left" w:pos="4080"/>
        </w:tabs>
        <w:spacing w:line="276" w:lineRule="auto"/>
        <w:jc w:val="both"/>
        <w:rPr>
          <w:sz w:val="22"/>
          <w:szCs w:val="22"/>
        </w:rPr>
      </w:pPr>
    </w:p>
    <w:p w14:paraId="7C564803" w14:textId="77777777" w:rsidR="00E23869" w:rsidRDefault="00E23869" w:rsidP="00D01324">
      <w:pPr>
        <w:tabs>
          <w:tab w:val="left" w:pos="4080"/>
        </w:tabs>
        <w:spacing w:line="276" w:lineRule="auto"/>
        <w:jc w:val="both"/>
        <w:rPr>
          <w:sz w:val="22"/>
          <w:szCs w:val="22"/>
        </w:rPr>
      </w:pPr>
    </w:p>
    <w:p w14:paraId="6ADF4791" w14:textId="77777777" w:rsidR="00144833" w:rsidRPr="0043265E" w:rsidRDefault="00144833" w:rsidP="00D01324">
      <w:pPr>
        <w:tabs>
          <w:tab w:val="left" w:pos="4080"/>
        </w:tabs>
        <w:spacing w:line="276" w:lineRule="auto"/>
        <w:jc w:val="both"/>
        <w:rPr>
          <w:sz w:val="22"/>
          <w:szCs w:val="22"/>
        </w:rPr>
      </w:pPr>
    </w:p>
    <w:p w14:paraId="24007DE3" w14:textId="77777777" w:rsidR="00D01324" w:rsidRPr="0043265E" w:rsidRDefault="00D01324" w:rsidP="00D01324">
      <w:pPr>
        <w:pStyle w:val="Naslov8"/>
        <w:spacing w:before="0" w:after="0" w:line="276" w:lineRule="auto"/>
        <w:jc w:val="both"/>
        <w:rPr>
          <w:b/>
          <w:i w:val="0"/>
          <w:color w:val="000000"/>
          <w:sz w:val="22"/>
          <w:szCs w:val="22"/>
        </w:rPr>
      </w:pPr>
      <w:r w:rsidRPr="0043265E">
        <w:rPr>
          <w:b/>
          <w:i w:val="0"/>
          <w:color w:val="000000"/>
          <w:sz w:val="22"/>
          <w:szCs w:val="22"/>
        </w:rPr>
        <w:lastRenderedPageBreak/>
        <w:t>Usklađenost ciljeva, strategije i programa s dokumentima dugoročnog razvoja</w:t>
      </w:r>
    </w:p>
    <w:p w14:paraId="41EA3E2A" w14:textId="77777777" w:rsidR="00D01324" w:rsidRPr="0043265E" w:rsidRDefault="00D01324" w:rsidP="00D01324">
      <w:pPr>
        <w:pStyle w:val="Naslov8"/>
        <w:spacing w:before="0" w:after="0" w:line="276" w:lineRule="auto"/>
        <w:jc w:val="both"/>
        <w:rPr>
          <w:i w:val="0"/>
          <w:color w:val="000000"/>
          <w:sz w:val="22"/>
          <w:szCs w:val="22"/>
        </w:rPr>
      </w:pPr>
      <w:r w:rsidRPr="0043265E">
        <w:rPr>
          <w:i w:val="0"/>
          <w:color w:val="000000"/>
          <w:sz w:val="22"/>
          <w:szCs w:val="22"/>
        </w:rPr>
        <w:t>Svi programi, strategija i planski ciljevi donose se u skladu s planom i programom djelatnosti za narednu godinu i strateškim odrednicama Grada kao osnivača ustanove.</w:t>
      </w:r>
    </w:p>
    <w:p w14:paraId="530961C8" w14:textId="77777777" w:rsidR="00803E66" w:rsidRPr="00BE4EA7" w:rsidRDefault="00803E66" w:rsidP="00D01324">
      <w:pPr>
        <w:spacing w:line="276" w:lineRule="auto"/>
        <w:jc w:val="both"/>
        <w:rPr>
          <w:color w:val="000000"/>
        </w:rPr>
      </w:pPr>
    </w:p>
    <w:p w14:paraId="2674A2E3" w14:textId="3077F90E" w:rsidR="006832AA" w:rsidRPr="002146E3" w:rsidRDefault="00D01324" w:rsidP="006832AA">
      <w:pPr>
        <w:spacing w:line="276" w:lineRule="auto"/>
        <w:jc w:val="both"/>
        <w:rPr>
          <w:b/>
          <w:sz w:val="22"/>
          <w:szCs w:val="22"/>
        </w:rPr>
      </w:pPr>
      <w:r w:rsidRPr="002146E3">
        <w:rPr>
          <w:b/>
          <w:sz w:val="22"/>
          <w:szCs w:val="22"/>
        </w:rPr>
        <w:t>Ciljevi provedbe programa  i pokazatelji uspješnosti kojima će se mjeri ostvarivanje tih ciljeva</w:t>
      </w:r>
      <w:r w:rsidR="00803E66">
        <w:rPr>
          <w:b/>
          <w:sz w:val="22"/>
          <w:szCs w:val="22"/>
        </w:rPr>
        <w:t>.</w:t>
      </w:r>
    </w:p>
    <w:p w14:paraId="72DFBCAE" w14:textId="77777777" w:rsidR="00803E66" w:rsidRDefault="00803E66" w:rsidP="00D01324">
      <w:pPr>
        <w:spacing w:line="276" w:lineRule="auto"/>
        <w:rPr>
          <w:b/>
          <w:i/>
          <w:lang w:eastAsia="hr-HR"/>
        </w:rPr>
      </w:pPr>
    </w:p>
    <w:p w14:paraId="0145E31A" w14:textId="6947644D" w:rsidR="00D01324" w:rsidRPr="00803E66" w:rsidRDefault="00D01324" w:rsidP="00D01324">
      <w:pPr>
        <w:spacing w:line="276" w:lineRule="auto"/>
        <w:rPr>
          <w:b/>
          <w:i/>
          <w:lang w:eastAsia="hr-HR"/>
        </w:rPr>
      </w:pPr>
      <w:r w:rsidRPr="00803E66">
        <w:rPr>
          <w:b/>
          <w:i/>
          <w:lang w:eastAsia="hr-HR"/>
        </w:rPr>
        <w:t xml:space="preserve">Pokazatelji uspješnosti </w:t>
      </w:r>
    </w:p>
    <w:p w14:paraId="0561915D" w14:textId="77777777" w:rsidR="00391B89" w:rsidRPr="00803E66" w:rsidRDefault="00391B89" w:rsidP="00D01324">
      <w:pPr>
        <w:spacing w:line="276" w:lineRule="auto"/>
        <w:rPr>
          <w:b/>
          <w:i/>
          <w:lang w:eastAsia="hr-HR"/>
        </w:rPr>
      </w:pPr>
    </w:p>
    <w:p w14:paraId="5F5A9FA5" w14:textId="44A7E2FC" w:rsidR="00D01324" w:rsidRPr="00803E66" w:rsidRDefault="00D01324" w:rsidP="00803E66">
      <w:pPr>
        <w:numPr>
          <w:ilvl w:val="0"/>
          <w:numId w:val="1"/>
        </w:numPr>
        <w:spacing w:line="276" w:lineRule="auto"/>
        <w:rPr>
          <w:b/>
          <w:lang w:eastAsia="hr-HR"/>
        </w:rPr>
      </w:pPr>
      <w:r w:rsidRPr="00803E66">
        <w:rPr>
          <w:b/>
          <w:lang w:eastAsia="hr-HR"/>
        </w:rPr>
        <w:t>Glazbeno scenska djelatnost</w:t>
      </w:r>
    </w:p>
    <w:tbl>
      <w:tblPr>
        <w:tblpPr w:leftFromText="180" w:rightFromText="180" w:vertAnchor="text" w:horzAnchor="margin" w:tblpXSpec="center" w:tblpY="405"/>
        <w:tblW w:w="10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0"/>
        <w:gridCol w:w="1884"/>
        <w:gridCol w:w="928"/>
        <w:gridCol w:w="1078"/>
        <w:gridCol w:w="1171"/>
        <w:gridCol w:w="1166"/>
        <w:gridCol w:w="1216"/>
      </w:tblGrid>
      <w:tr w:rsidR="00A84813" w:rsidRPr="00E2600D" w14:paraId="18F0E4B1" w14:textId="77777777" w:rsidTr="00A84813">
        <w:trPr>
          <w:trHeight w:val="470"/>
        </w:trPr>
        <w:tc>
          <w:tcPr>
            <w:tcW w:w="0" w:type="auto"/>
            <w:shd w:val="clear" w:color="auto" w:fill="99CCFF"/>
            <w:vAlign w:val="center"/>
          </w:tcPr>
          <w:p w14:paraId="12595B1E" w14:textId="77777777" w:rsidR="00A84813" w:rsidRPr="00E2600D" w:rsidRDefault="00A84813" w:rsidP="00EF4EAE">
            <w:pPr>
              <w:spacing w:line="276" w:lineRule="auto"/>
              <w:rPr>
                <w:b/>
                <w:color w:val="000000"/>
                <w:sz w:val="20"/>
                <w:szCs w:val="20"/>
                <w:lang w:eastAsia="hr-HR"/>
              </w:rPr>
            </w:pPr>
            <w:r w:rsidRPr="00E2600D">
              <w:rPr>
                <w:b/>
                <w:color w:val="000000"/>
                <w:sz w:val="20"/>
                <w:szCs w:val="20"/>
                <w:lang w:eastAsia="hr-HR"/>
              </w:rPr>
              <w:t>Pokazatelj rezultata</w:t>
            </w:r>
          </w:p>
        </w:tc>
        <w:tc>
          <w:tcPr>
            <w:tcW w:w="0" w:type="auto"/>
            <w:shd w:val="clear" w:color="auto" w:fill="99CCFF"/>
            <w:vAlign w:val="center"/>
          </w:tcPr>
          <w:p w14:paraId="090946EC" w14:textId="77777777" w:rsidR="00A84813" w:rsidRPr="00E2600D" w:rsidRDefault="00A84813" w:rsidP="00EF4EAE">
            <w:pPr>
              <w:spacing w:line="276" w:lineRule="auto"/>
              <w:rPr>
                <w:b/>
                <w:color w:val="000000"/>
                <w:sz w:val="20"/>
                <w:szCs w:val="20"/>
                <w:lang w:eastAsia="hr-HR"/>
              </w:rPr>
            </w:pPr>
            <w:r w:rsidRPr="00E2600D">
              <w:rPr>
                <w:b/>
                <w:color w:val="000000"/>
                <w:sz w:val="20"/>
                <w:szCs w:val="20"/>
                <w:lang w:eastAsia="hr-HR"/>
              </w:rPr>
              <w:t>Definicija</w:t>
            </w:r>
          </w:p>
        </w:tc>
        <w:tc>
          <w:tcPr>
            <w:tcW w:w="0" w:type="auto"/>
            <w:shd w:val="clear" w:color="auto" w:fill="99CCFF"/>
            <w:vAlign w:val="center"/>
          </w:tcPr>
          <w:p w14:paraId="43F287FA" w14:textId="77777777" w:rsidR="00A84813" w:rsidRPr="00E2600D" w:rsidRDefault="00A84813" w:rsidP="00EF4EAE">
            <w:pPr>
              <w:spacing w:line="276" w:lineRule="auto"/>
              <w:rPr>
                <w:b/>
                <w:color w:val="000000"/>
                <w:sz w:val="20"/>
                <w:szCs w:val="20"/>
                <w:lang w:eastAsia="hr-HR"/>
              </w:rPr>
            </w:pPr>
            <w:r w:rsidRPr="00E2600D">
              <w:rPr>
                <w:b/>
                <w:color w:val="000000"/>
                <w:sz w:val="20"/>
                <w:szCs w:val="20"/>
                <w:lang w:eastAsia="hr-HR"/>
              </w:rPr>
              <w:t>Jedinica</w:t>
            </w:r>
          </w:p>
        </w:tc>
        <w:tc>
          <w:tcPr>
            <w:tcW w:w="0" w:type="auto"/>
            <w:shd w:val="clear" w:color="auto" w:fill="99CCFF"/>
            <w:vAlign w:val="center"/>
          </w:tcPr>
          <w:p w14:paraId="149DB17C" w14:textId="77777777" w:rsidR="00A84813" w:rsidRPr="00E2600D" w:rsidRDefault="00A84813" w:rsidP="00EF4EAE">
            <w:pPr>
              <w:spacing w:line="276" w:lineRule="auto"/>
              <w:rPr>
                <w:b/>
                <w:color w:val="000000"/>
                <w:sz w:val="20"/>
                <w:szCs w:val="20"/>
                <w:lang w:eastAsia="hr-HR"/>
              </w:rPr>
            </w:pPr>
            <w:r w:rsidRPr="00E2600D">
              <w:rPr>
                <w:b/>
                <w:color w:val="000000"/>
                <w:sz w:val="20"/>
                <w:szCs w:val="20"/>
                <w:lang w:eastAsia="hr-HR"/>
              </w:rPr>
              <w:t>Izvor podataka</w:t>
            </w:r>
          </w:p>
        </w:tc>
        <w:tc>
          <w:tcPr>
            <w:tcW w:w="0" w:type="auto"/>
            <w:shd w:val="clear" w:color="auto" w:fill="99CCFF"/>
            <w:vAlign w:val="center"/>
          </w:tcPr>
          <w:p w14:paraId="00AE8F62" w14:textId="20C3BD30" w:rsidR="00A84813" w:rsidRPr="00E2600D" w:rsidRDefault="00A84813" w:rsidP="00EF4EAE">
            <w:pPr>
              <w:spacing w:line="276" w:lineRule="auto"/>
              <w:rPr>
                <w:b/>
                <w:color w:val="000000"/>
                <w:sz w:val="20"/>
                <w:szCs w:val="20"/>
                <w:lang w:eastAsia="hr-HR"/>
              </w:rPr>
            </w:pPr>
            <w:r>
              <w:rPr>
                <w:b/>
                <w:color w:val="000000"/>
                <w:sz w:val="20"/>
                <w:szCs w:val="20"/>
                <w:lang w:eastAsia="hr-HR"/>
              </w:rPr>
              <w:t>Polazna</w:t>
            </w:r>
            <w:r w:rsidRPr="00E2600D">
              <w:rPr>
                <w:b/>
                <w:color w:val="000000"/>
                <w:sz w:val="20"/>
                <w:szCs w:val="20"/>
                <w:lang w:eastAsia="hr-HR"/>
              </w:rPr>
              <w:t xml:space="preserve"> vrijednost</w:t>
            </w:r>
          </w:p>
          <w:p w14:paraId="43BF51F5" w14:textId="64A8760D" w:rsidR="00A84813" w:rsidRPr="00E2600D" w:rsidRDefault="00A84813" w:rsidP="00EF4EAE">
            <w:pPr>
              <w:spacing w:line="276" w:lineRule="auto"/>
              <w:rPr>
                <w:b/>
                <w:color w:val="000000"/>
                <w:sz w:val="20"/>
                <w:szCs w:val="20"/>
                <w:lang w:eastAsia="hr-HR"/>
              </w:rPr>
            </w:pPr>
            <w:r w:rsidRPr="00E2600D">
              <w:rPr>
                <w:b/>
                <w:color w:val="000000"/>
                <w:sz w:val="20"/>
                <w:szCs w:val="20"/>
                <w:lang w:eastAsia="hr-HR"/>
              </w:rPr>
              <w:t>(202</w:t>
            </w:r>
            <w:r w:rsidR="00F31CFC">
              <w:rPr>
                <w:b/>
                <w:color w:val="000000"/>
                <w:sz w:val="20"/>
                <w:szCs w:val="20"/>
                <w:lang w:eastAsia="hr-HR"/>
              </w:rPr>
              <w:t>4</w:t>
            </w:r>
            <w:r w:rsidRPr="00E2600D">
              <w:rPr>
                <w:b/>
                <w:color w:val="000000"/>
                <w:sz w:val="20"/>
                <w:szCs w:val="20"/>
                <w:lang w:eastAsia="hr-HR"/>
              </w:rPr>
              <w:t>.)</w:t>
            </w:r>
          </w:p>
        </w:tc>
        <w:tc>
          <w:tcPr>
            <w:tcW w:w="0" w:type="auto"/>
            <w:shd w:val="clear" w:color="auto" w:fill="99CCFF"/>
            <w:vAlign w:val="center"/>
          </w:tcPr>
          <w:p w14:paraId="1DB7F60E" w14:textId="6A3B3A65" w:rsidR="00A84813" w:rsidRPr="00E2600D" w:rsidRDefault="00AF590C" w:rsidP="00EF4EAE">
            <w:pPr>
              <w:spacing w:line="276" w:lineRule="auto"/>
              <w:rPr>
                <w:b/>
                <w:color w:val="000000"/>
                <w:sz w:val="20"/>
                <w:szCs w:val="20"/>
                <w:lang w:eastAsia="hr-HR"/>
              </w:rPr>
            </w:pPr>
            <w:r>
              <w:rPr>
                <w:b/>
                <w:color w:val="000000"/>
                <w:sz w:val="20"/>
                <w:szCs w:val="20"/>
                <w:lang w:eastAsia="hr-HR"/>
              </w:rPr>
              <w:t>C</w:t>
            </w:r>
            <w:r w:rsidR="00A84813">
              <w:rPr>
                <w:b/>
                <w:color w:val="000000"/>
                <w:sz w:val="20"/>
                <w:szCs w:val="20"/>
                <w:lang w:eastAsia="hr-HR"/>
              </w:rPr>
              <w:t xml:space="preserve">iljana </w:t>
            </w:r>
            <w:r w:rsidR="00A84813" w:rsidRPr="00E2600D">
              <w:rPr>
                <w:b/>
                <w:color w:val="000000"/>
                <w:sz w:val="20"/>
                <w:szCs w:val="20"/>
                <w:lang w:eastAsia="hr-HR"/>
              </w:rPr>
              <w:t>vrijednost</w:t>
            </w:r>
          </w:p>
          <w:p w14:paraId="3567320E" w14:textId="151E719D" w:rsidR="00A84813" w:rsidRPr="00E2600D" w:rsidRDefault="00A84813" w:rsidP="00EF4EAE">
            <w:pPr>
              <w:spacing w:line="276" w:lineRule="auto"/>
              <w:rPr>
                <w:b/>
                <w:color w:val="000000"/>
                <w:sz w:val="20"/>
                <w:szCs w:val="20"/>
                <w:lang w:eastAsia="hr-HR"/>
              </w:rPr>
            </w:pPr>
            <w:r w:rsidRPr="00E2600D">
              <w:rPr>
                <w:b/>
                <w:color w:val="000000"/>
                <w:sz w:val="20"/>
                <w:szCs w:val="20"/>
                <w:lang w:eastAsia="hr-HR"/>
              </w:rPr>
              <w:t>(202</w:t>
            </w:r>
            <w:r w:rsidR="00F31CFC">
              <w:rPr>
                <w:b/>
                <w:color w:val="000000"/>
                <w:sz w:val="20"/>
                <w:szCs w:val="20"/>
                <w:lang w:eastAsia="hr-HR"/>
              </w:rPr>
              <w:t>5</w:t>
            </w:r>
            <w:r w:rsidRPr="00E2600D">
              <w:rPr>
                <w:b/>
                <w:color w:val="000000"/>
                <w:sz w:val="20"/>
                <w:szCs w:val="20"/>
                <w:lang w:eastAsia="hr-HR"/>
              </w:rPr>
              <w:t>.)</w:t>
            </w:r>
          </w:p>
        </w:tc>
        <w:tc>
          <w:tcPr>
            <w:tcW w:w="0" w:type="auto"/>
            <w:shd w:val="clear" w:color="auto" w:fill="99CCFF"/>
            <w:vAlign w:val="center"/>
          </w:tcPr>
          <w:p w14:paraId="52F81B0D" w14:textId="774FD53A" w:rsidR="00A84813" w:rsidRPr="00E2600D" w:rsidRDefault="00A84813" w:rsidP="00EF4EAE">
            <w:pPr>
              <w:spacing w:line="276" w:lineRule="auto"/>
              <w:rPr>
                <w:b/>
                <w:color w:val="000000"/>
                <w:sz w:val="20"/>
                <w:szCs w:val="20"/>
                <w:lang w:eastAsia="hr-HR"/>
              </w:rPr>
            </w:pPr>
            <w:r>
              <w:rPr>
                <w:b/>
                <w:color w:val="000000"/>
                <w:sz w:val="20"/>
                <w:szCs w:val="20"/>
                <w:lang w:eastAsia="hr-HR"/>
              </w:rPr>
              <w:t>Ostvarena</w:t>
            </w:r>
            <w:r w:rsidRPr="00E2600D">
              <w:rPr>
                <w:b/>
                <w:color w:val="000000"/>
                <w:sz w:val="20"/>
                <w:szCs w:val="20"/>
                <w:lang w:eastAsia="hr-HR"/>
              </w:rPr>
              <w:t xml:space="preserve"> vrijednost</w:t>
            </w:r>
          </w:p>
          <w:p w14:paraId="1332A501" w14:textId="378C437E" w:rsidR="00A84813" w:rsidRPr="00E2600D" w:rsidRDefault="00A84813" w:rsidP="00EF4EAE">
            <w:pPr>
              <w:spacing w:line="276" w:lineRule="auto"/>
              <w:rPr>
                <w:b/>
                <w:color w:val="000000"/>
                <w:sz w:val="20"/>
                <w:szCs w:val="20"/>
                <w:lang w:eastAsia="hr-HR"/>
              </w:rPr>
            </w:pPr>
            <w:r w:rsidRPr="00E2600D">
              <w:rPr>
                <w:b/>
                <w:color w:val="000000"/>
                <w:sz w:val="20"/>
                <w:szCs w:val="20"/>
                <w:lang w:eastAsia="hr-HR"/>
              </w:rPr>
              <w:t>(202</w:t>
            </w:r>
            <w:r w:rsidR="00F31CFC">
              <w:rPr>
                <w:b/>
                <w:color w:val="000000"/>
                <w:sz w:val="20"/>
                <w:szCs w:val="20"/>
                <w:lang w:eastAsia="hr-HR"/>
              </w:rPr>
              <w:t>5</w:t>
            </w:r>
            <w:r w:rsidRPr="00E2600D">
              <w:rPr>
                <w:b/>
                <w:color w:val="000000"/>
                <w:sz w:val="20"/>
                <w:szCs w:val="20"/>
                <w:lang w:eastAsia="hr-HR"/>
              </w:rPr>
              <w:t>.)</w:t>
            </w:r>
          </w:p>
        </w:tc>
      </w:tr>
      <w:tr w:rsidR="00A84813" w:rsidRPr="00E2600D" w14:paraId="77794B7A" w14:textId="77777777" w:rsidTr="00D64749">
        <w:trPr>
          <w:trHeight w:val="513"/>
        </w:trPr>
        <w:tc>
          <w:tcPr>
            <w:tcW w:w="2769" w:type="dxa"/>
            <w:vAlign w:val="center"/>
          </w:tcPr>
          <w:p w14:paraId="56F23EF6" w14:textId="77777777" w:rsidR="00A84813" w:rsidRPr="00E2600D" w:rsidRDefault="00A84813" w:rsidP="00EF4EAE">
            <w:pPr>
              <w:spacing w:line="276" w:lineRule="auto"/>
              <w:rPr>
                <w:color w:val="000000"/>
                <w:sz w:val="20"/>
                <w:szCs w:val="20"/>
                <w:lang w:val="pl-PL" w:eastAsia="hr-HR"/>
              </w:rPr>
            </w:pPr>
            <w:r w:rsidRPr="00E2600D">
              <w:rPr>
                <w:color w:val="000000"/>
                <w:sz w:val="20"/>
                <w:szCs w:val="20"/>
                <w:lang w:val="pl-PL" w:eastAsia="hr-HR"/>
              </w:rPr>
              <w:t>Povećanje broja posjetitelja kazališnih predstava</w:t>
            </w:r>
          </w:p>
          <w:p w14:paraId="26663FE8" w14:textId="77777777" w:rsidR="00A84813" w:rsidRPr="00E2600D" w:rsidRDefault="00A84813" w:rsidP="00EF4EAE">
            <w:pPr>
              <w:spacing w:line="276" w:lineRule="auto"/>
              <w:rPr>
                <w:color w:val="000000"/>
                <w:sz w:val="20"/>
                <w:szCs w:val="20"/>
                <w:lang w:val="pl-PL" w:eastAsia="hr-HR"/>
              </w:rPr>
            </w:pPr>
            <w:r w:rsidRPr="00E2600D">
              <w:rPr>
                <w:color w:val="000000"/>
                <w:sz w:val="20"/>
                <w:szCs w:val="20"/>
                <w:lang w:val="pl-PL" w:eastAsia="hr-HR"/>
              </w:rPr>
              <w:t xml:space="preserve">za odrasle </w:t>
            </w:r>
          </w:p>
        </w:tc>
        <w:tc>
          <w:tcPr>
            <w:tcW w:w="0" w:type="auto"/>
            <w:vAlign w:val="center"/>
          </w:tcPr>
          <w:p w14:paraId="3BAE6745" w14:textId="77777777" w:rsidR="00A84813" w:rsidRPr="00E2600D" w:rsidRDefault="00A84813" w:rsidP="00EF4EAE">
            <w:pPr>
              <w:spacing w:line="276" w:lineRule="auto"/>
              <w:rPr>
                <w:color w:val="000000"/>
                <w:sz w:val="20"/>
                <w:szCs w:val="20"/>
                <w:lang w:val="pl-PL" w:eastAsia="hr-HR"/>
              </w:rPr>
            </w:pPr>
            <w:r w:rsidRPr="00E2600D">
              <w:rPr>
                <w:color w:val="000000"/>
                <w:sz w:val="20"/>
                <w:szCs w:val="20"/>
                <w:lang w:val="pl-PL" w:eastAsia="hr-HR"/>
              </w:rPr>
              <w:t>Poticanje kazališne publike na češći dolazak u kazalište</w:t>
            </w:r>
          </w:p>
        </w:tc>
        <w:tc>
          <w:tcPr>
            <w:tcW w:w="0" w:type="auto"/>
            <w:vAlign w:val="center"/>
          </w:tcPr>
          <w:p w14:paraId="2CBCA08D" w14:textId="77777777" w:rsidR="00A84813" w:rsidRPr="00E2600D" w:rsidRDefault="00A84813" w:rsidP="00D64749">
            <w:pPr>
              <w:spacing w:line="276" w:lineRule="auto"/>
              <w:jc w:val="center"/>
              <w:rPr>
                <w:color w:val="000000"/>
                <w:sz w:val="20"/>
                <w:szCs w:val="20"/>
                <w:lang w:eastAsia="hr-HR"/>
              </w:rPr>
            </w:pPr>
            <w:r w:rsidRPr="00E2600D">
              <w:rPr>
                <w:color w:val="000000"/>
                <w:sz w:val="20"/>
                <w:szCs w:val="20"/>
                <w:lang w:eastAsia="hr-HR"/>
              </w:rPr>
              <w:t>broj</w:t>
            </w:r>
          </w:p>
        </w:tc>
        <w:tc>
          <w:tcPr>
            <w:tcW w:w="0" w:type="auto"/>
            <w:vAlign w:val="center"/>
          </w:tcPr>
          <w:p w14:paraId="442AE340" w14:textId="77777777" w:rsidR="00A84813" w:rsidRPr="00E2600D" w:rsidRDefault="00A84813" w:rsidP="00EF4EAE">
            <w:pPr>
              <w:spacing w:line="276" w:lineRule="auto"/>
              <w:rPr>
                <w:color w:val="000000"/>
                <w:sz w:val="20"/>
                <w:szCs w:val="20"/>
                <w:lang w:eastAsia="hr-HR"/>
              </w:rPr>
            </w:pPr>
            <w:r w:rsidRPr="00E2600D">
              <w:rPr>
                <w:color w:val="000000"/>
                <w:sz w:val="20"/>
                <w:szCs w:val="20"/>
                <w:lang w:eastAsia="hr-HR"/>
              </w:rPr>
              <w:t>Učilište</w:t>
            </w:r>
          </w:p>
        </w:tc>
        <w:tc>
          <w:tcPr>
            <w:tcW w:w="0" w:type="auto"/>
            <w:vAlign w:val="center"/>
          </w:tcPr>
          <w:p w14:paraId="3C5CF3B4" w14:textId="04DA5CC9" w:rsidR="00A84813" w:rsidRPr="00E2600D" w:rsidRDefault="00D7737C" w:rsidP="009944BF">
            <w:pPr>
              <w:spacing w:line="276" w:lineRule="auto"/>
              <w:jc w:val="center"/>
              <w:rPr>
                <w:color w:val="000000"/>
                <w:sz w:val="20"/>
                <w:szCs w:val="20"/>
                <w:lang w:eastAsia="hr-HR"/>
              </w:rPr>
            </w:pPr>
            <w:r>
              <w:rPr>
                <w:color w:val="000000"/>
                <w:sz w:val="20"/>
                <w:szCs w:val="20"/>
                <w:lang w:eastAsia="hr-HR"/>
              </w:rPr>
              <w:t>1.066</w:t>
            </w:r>
          </w:p>
        </w:tc>
        <w:tc>
          <w:tcPr>
            <w:tcW w:w="0" w:type="auto"/>
            <w:vAlign w:val="center"/>
          </w:tcPr>
          <w:p w14:paraId="54FE17FB" w14:textId="7C423141" w:rsidR="00A84813" w:rsidRPr="00E2600D" w:rsidRDefault="00F37FEA" w:rsidP="009944BF">
            <w:pPr>
              <w:spacing w:line="276" w:lineRule="auto"/>
              <w:jc w:val="center"/>
              <w:rPr>
                <w:color w:val="000000"/>
                <w:sz w:val="20"/>
                <w:szCs w:val="20"/>
                <w:lang w:eastAsia="hr-HR"/>
              </w:rPr>
            </w:pPr>
            <w:r>
              <w:rPr>
                <w:color w:val="000000"/>
                <w:sz w:val="20"/>
                <w:szCs w:val="20"/>
                <w:lang w:eastAsia="hr-HR"/>
              </w:rPr>
              <w:t>1.500</w:t>
            </w:r>
          </w:p>
        </w:tc>
        <w:tc>
          <w:tcPr>
            <w:tcW w:w="0" w:type="auto"/>
            <w:vAlign w:val="center"/>
          </w:tcPr>
          <w:p w14:paraId="32EADEFD" w14:textId="2EFF09AD" w:rsidR="00A84813" w:rsidRPr="00972C6F" w:rsidRDefault="00276FF9" w:rsidP="00D64749">
            <w:pPr>
              <w:spacing w:line="276" w:lineRule="auto"/>
              <w:jc w:val="center"/>
              <w:rPr>
                <w:sz w:val="20"/>
                <w:szCs w:val="20"/>
                <w:lang w:eastAsia="hr-HR"/>
              </w:rPr>
            </w:pPr>
            <w:r w:rsidRPr="00972C6F">
              <w:rPr>
                <w:sz w:val="20"/>
                <w:szCs w:val="20"/>
                <w:lang w:eastAsia="hr-HR"/>
              </w:rPr>
              <w:t>1842</w:t>
            </w:r>
          </w:p>
        </w:tc>
      </w:tr>
      <w:tr w:rsidR="00A84813" w:rsidRPr="00E2600D" w14:paraId="3900B879" w14:textId="77777777" w:rsidTr="00D64749">
        <w:trPr>
          <w:trHeight w:val="513"/>
        </w:trPr>
        <w:tc>
          <w:tcPr>
            <w:tcW w:w="2769" w:type="dxa"/>
            <w:vAlign w:val="center"/>
          </w:tcPr>
          <w:p w14:paraId="035170AC" w14:textId="77777777" w:rsidR="00A84813" w:rsidRPr="00E2600D" w:rsidRDefault="00A84813" w:rsidP="00EF4EAE">
            <w:pPr>
              <w:spacing w:line="276" w:lineRule="auto"/>
              <w:rPr>
                <w:color w:val="000000"/>
                <w:sz w:val="20"/>
                <w:szCs w:val="20"/>
                <w:lang w:val="pl-PL" w:eastAsia="hr-HR"/>
              </w:rPr>
            </w:pPr>
            <w:r w:rsidRPr="00E2600D">
              <w:rPr>
                <w:color w:val="000000"/>
                <w:sz w:val="20"/>
                <w:szCs w:val="20"/>
                <w:lang w:val="pl-PL" w:eastAsia="hr-HR"/>
              </w:rPr>
              <w:t>Povećanje broja posjetitelja kazališnih predstava za djecu</w:t>
            </w:r>
          </w:p>
        </w:tc>
        <w:tc>
          <w:tcPr>
            <w:tcW w:w="0" w:type="auto"/>
            <w:vAlign w:val="center"/>
          </w:tcPr>
          <w:p w14:paraId="665C38F2" w14:textId="77777777" w:rsidR="00A84813" w:rsidRPr="00E2600D" w:rsidRDefault="00A84813" w:rsidP="00EF4EAE">
            <w:pPr>
              <w:spacing w:line="276" w:lineRule="auto"/>
              <w:rPr>
                <w:color w:val="000000"/>
                <w:sz w:val="20"/>
                <w:szCs w:val="20"/>
                <w:lang w:val="pl-PL" w:eastAsia="hr-HR"/>
              </w:rPr>
            </w:pPr>
            <w:r w:rsidRPr="00E2600D">
              <w:rPr>
                <w:color w:val="000000"/>
                <w:sz w:val="20"/>
                <w:szCs w:val="20"/>
                <w:lang w:val="pl-PL" w:eastAsia="hr-HR"/>
              </w:rPr>
              <w:t>Poticanje djece i njihovih roditelja na češći dolazak na predstave</w:t>
            </w:r>
          </w:p>
        </w:tc>
        <w:tc>
          <w:tcPr>
            <w:tcW w:w="0" w:type="auto"/>
            <w:vAlign w:val="center"/>
          </w:tcPr>
          <w:p w14:paraId="7B017A2C" w14:textId="77777777" w:rsidR="00A84813" w:rsidRPr="00E2600D" w:rsidRDefault="00A84813" w:rsidP="00D64749">
            <w:pPr>
              <w:spacing w:line="276" w:lineRule="auto"/>
              <w:jc w:val="center"/>
              <w:rPr>
                <w:color w:val="000000"/>
                <w:sz w:val="20"/>
                <w:szCs w:val="20"/>
                <w:lang w:eastAsia="hr-HR"/>
              </w:rPr>
            </w:pPr>
            <w:r>
              <w:rPr>
                <w:color w:val="000000"/>
                <w:sz w:val="20"/>
                <w:szCs w:val="20"/>
                <w:lang w:eastAsia="hr-HR"/>
              </w:rPr>
              <w:t>broj</w:t>
            </w:r>
          </w:p>
        </w:tc>
        <w:tc>
          <w:tcPr>
            <w:tcW w:w="0" w:type="auto"/>
            <w:vAlign w:val="center"/>
          </w:tcPr>
          <w:p w14:paraId="0B955E42" w14:textId="77777777" w:rsidR="00A84813" w:rsidRPr="00E2600D" w:rsidRDefault="00A84813" w:rsidP="00EF4EAE">
            <w:pPr>
              <w:spacing w:line="276" w:lineRule="auto"/>
              <w:rPr>
                <w:color w:val="000000"/>
                <w:sz w:val="20"/>
                <w:szCs w:val="20"/>
                <w:lang w:eastAsia="hr-HR"/>
              </w:rPr>
            </w:pPr>
            <w:r>
              <w:rPr>
                <w:color w:val="000000"/>
                <w:sz w:val="20"/>
                <w:szCs w:val="20"/>
                <w:lang w:eastAsia="hr-HR"/>
              </w:rPr>
              <w:t>Učilište</w:t>
            </w:r>
          </w:p>
        </w:tc>
        <w:tc>
          <w:tcPr>
            <w:tcW w:w="0" w:type="auto"/>
            <w:vAlign w:val="center"/>
          </w:tcPr>
          <w:p w14:paraId="7C4DC8C4" w14:textId="77BC7846" w:rsidR="00A84813" w:rsidRPr="00E2600D" w:rsidRDefault="00F37FEA" w:rsidP="009944BF">
            <w:pPr>
              <w:spacing w:line="276" w:lineRule="auto"/>
              <w:jc w:val="center"/>
              <w:rPr>
                <w:color w:val="000000"/>
                <w:sz w:val="20"/>
                <w:szCs w:val="20"/>
                <w:lang w:eastAsia="hr-HR"/>
              </w:rPr>
            </w:pPr>
            <w:r>
              <w:rPr>
                <w:color w:val="000000"/>
                <w:sz w:val="20"/>
                <w:szCs w:val="20"/>
                <w:lang w:eastAsia="hr-HR"/>
              </w:rPr>
              <w:t>1.869</w:t>
            </w:r>
          </w:p>
        </w:tc>
        <w:tc>
          <w:tcPr>
            <w:tcW w:w="0" w:type="auto"/>
            <w:vAlign w:val="center"/>
          </w:tcPr>
          <w:p w14:paraId="4F1C0047" w14:textId="10884050" w:rsidR="00A84813" w:rsidRPr="00E2600D" w:rsidRDefault="00F37FEA" w:rsidP="009944BF">
            <w:pPr>
              <w:spacing w:line="276" w:lineRule="auto"/>
              <w:jc w:val="center"/>
              <w:rPr>
                <w:color w:val="000000"/>
                <w:sz w:val="20"/>
                <w:szCs w:val="20"/>
                <w:lang w:eastAsia="hr-HR"/>
              </w:rPr>
            </w:pPr>
            <w:r>
              <w:rPr>
                <w:color w:val="000000"/>
                <w:sz w:val="20"/>
                <w:szCs w:val="20"/>
                <w:lang w:eastAsia="hr-HR"/>
              </w:rPr>
              <w:t>2.400</w:t>
            </w:r>
          </w:p>
        </w:tc>
        <w:tc>
          <w:tcPr>
            <w:tcW w:w="0" w:type="auto"/>
            <w:vAlign w:val="center"/>
          </w:tcPr>
          <w:p w14:paraId="004382E2" w14:textId="2DEBE43C" w:rsidR="00A84813" w:rsidRPr="00972C6F" w:rsidRDefault="00276FF9" w:rsidP="00D64749">
            <w:pPr>
              <w:spacing w:line="276" w:lineRule="auto"/>
              <w:jc w:val="center"/>
              <w:rPr>
                <w:sz w:val="20"/>
                <w:szCs w:val="20"/>
                <w:lang w:eastAsia="hr-HR"/>
              </w:rPr>
            </w:pPr>
            <w:r w:rsidRPr="00972C6F">
              <w:rPr>
                <w:sz w:val="20"/>
                <w:szCs w:val="20"/>
                <w:lang w:eastAsia="hr-HR"/>
              </w:rPr>
              <w:t>1848</w:t>
            </w:r>
          </w:p>
        </w:tc>
      </w:tr>
      <w:tr w:rsidR="00A84813" w:rsidRPr="00E2600D" w14:paraId="5C0EB2EA" w14:textId="77777777" w:rsidTr="00D64749">
        <w:trPr>
          <w:trHeight w:val="513"/>
        </w:trPr>
        <w:tc>
          <w:tcPr>
            <w:tcW w:w="2769" w:type="dxa"/>
            <w:vAlign w:val="center"/>
          </w:tcPr>
          <w:p w14:paraId="1D093C59" w14:textId="5CC81FF4" w:rsidR="00A84813" w:rsidRPr="00E2600D" w:rsidRDefault="00A84813" w:rsidP="00EF4EAE">
            <w:pPr>
              <w:spacing w:line="276" w:lineRule="auto"/>
              <w:rPr>
                <w:color w:val="000000"/>
                <w:sz w:val="20"/>
                <w:szCs w:val="20"/>
                <w:lang w:val="pl-PL" w:eastAsia="hr-HR"/>
              </w:rPr>
            </w:pPr>
            <w:r w:rsidRPr="00E2600D">
              <w:rPr>
                <w:color w:val="000000"/>
                <w:sz w:val="20"/>
                <w:szCs w:val="20"/>
                <w:lang w:val="pl-PL" w:eastAsia="hr-HR"/>
              </w:rPr>
              <w:t>Povećanje broja posjetitelja koncerata</w:t>
            </w:r>
          </w:p>
        </w:tc>
        <w:tc>
          <w:tcPr>
            <w:tcW w:w="0" w:type="auto"/>
            <w:vAlign w:val="center"/>
          </w:tcPr>
          <w:p w14:paraId="3301B22F" w14:textId="047EB5F3" w:rsidR="00A84813" w:rsidRPr="00E2600D" w:rsidRDefault="00A84813" w:rsidP="00EF4EAE">
            <w:pPr>
              <w:spacing w:line="276" w:lineRule="auto"/>
              <w:rPr>
                <w:color w:val="000000"/>
                <w:sz w:val="20"/>
                <w:szCs w:val="20"/>
                <w:lang w:val="pl-PL" w:eastAsia="hr-HR"/>
              </w:rPr>
            </w:pPr>
            <w:r w:rsidRPr="00E2600D">
              <w:rPr>
                <w:color w:val="000000"/>
                <w:sz w:val="20"/>
                <w:szCs w:val="20"/>
                <w:lang w:val="pl-PL" w:eastAsia="hr-HR"/>
              </w:rPr>
              <w:t>Nuditi i poticati na raznovrsnije oblike koncertne djelatnosti</w:t>
            </w:r>
          </w:p>
        </w:tc>
        <w:tc>
          <w:tcPr>
            <w:tcW w:w="0" w:type="auto"/>
            <w:vAlign w:val="center"/>
          </w:tcPr>
          <w:p w14:paraId="631D7297" w14:textId="77777777" w:rsidR="00A84813" w:rsidRPr="00E2600D" w:rsidRDefault="00A84813" w:rsidP="00D64749">
            <w:pPr>
              <w:spacing w:line="276" w:lineRule="auto"/>
              <w:jc w:val="center"/>
              <w:rPr>
                <w:color w:val="000000"/>
                <w:sz w:val="20"/>
                <w:szCs w:val="20"/>
                <w:lang w:eastAsia="hr-HR"/>
              </w:rPr>
            </w:pPr>
            <w:r>
              <w:rPr>
                <w:color w:val="000000"/>
                <w:sz w:val="20"/>
                <w:szCs w:val="20"/>
                <w:lang w:eastAsia="hr-HR"/>
              </w:rPr>
              <w:t>broj</w:t>
            </w:r>
          </w:p>
        </w:tc>
        <w:tc>
          <w:tcPr>
            <w:tcW w:w="0" w:type="auto"/>
            <w:vAlign w:val="center"/>
          </w:tcPr>
          <w:p w14:paraId="592A29EE" w14:textId="77777777" w:rsidR="00A84813" w:rsidRPr="00E2600D" w:rsidRDefault="00A84813" w:rsidP="00EF4EAE">
            <w:pPr>
              <w:spacing w:line="276" w:lineRule="auto"/>
              <w:rPr>
                <w:color w:val="000000"/>
                <w:sz w:val="20"/>
                <w:szCs w:val="20"/>
                <w:lang w:eastAsia="hr-HR"/>
              </w:rPr>
            </w:pPr>
            <w:r>
              <w:rPr>
                <w:color w:val="000000"/>
                <w:sz w:val="20"/>
                <w:szCs w:val="20"/>
                <w:lang w:eastAsia="hr-HR"/>
              </w:rPr>
              <w:t>Učilište</w:t>
            </w:r>
          </w:p>
        </w:tc>
        <w:tc>
          <w:tcPr>
            <w:tcW w:w="0" w:type="auto"/>
            <w:vAlign w:val="center"/>
          </w:tcPr>
          <w:p w14:paraId="4197699A" w14:textId="0A30605D" w:rsidR="00A84813" w:rsidRPr="00E2600D" w:rsidRDefault="00F37FEA" w:rsidP="009944BF">
            <w:pPr>
              <w:spacing w:line="276" w:lineRule="auto"/>
              <w:jc w:val="center"/>
              <w:rPr>
                <w:color w:val="000000"/>
                <w:sz w:val="20"/>
                <w:szCs w:val="20"/>
                <w:lang w:eastAsia="hr-HR"/>
              </w:rPr>
            </w:pPr>
            <w:r>
              <w:rPr>
                <w:color w:val="000000"/>
                <w:sz w:val="20"/>
                <w:szCs w:val="20"/>
                <w:lang w:eastAsia="hr-HR"/>
              </w:rPr>
              <w:t>534</w:t>
            </w:r>
          </w:p>
        </w:tc>
        <w:tc>
          <w:tcPr>
            <w:tcW w:w="0" w:type="auto"/>
            <w:vAlign w:val="center"/>
          </w:tcPr>
          <w:p w14:paraId="68BB0020" w14:textId="295D920F" w:rsidR="00A84813" w:rsidRPr="00E2600D" w:rsidRDefault="00F37FEA" w:rsidP="009944BF">
            <w:pPr>
              <w:spacing w:line="276" w:lineRule="auto"/>
              <w:jc w:val="center"/>
              <w:rPr>
                <w:color w:val="000000"/>
                <w:sz w:val="20"/>
                <w:szCs w:val="20"/>
                <w:lang w:eastAsia="hr-HR"/>
              </w:rPr>
            </w:pPr>
            <w:r>
              <w:rPr>
                <w:color w:val="000000"/>
                <w:sz w:val="20"/>
                <w:szCs w:val="20"/>
                <w:lang w:eastAsia="hr-HR"/>
              </w:rPr>
              <w:t>1.200</w:t>
            </w:r>
          </w:p>
        </w:tc>
        <w:tc>
          <w:tcPr>
            <w:tcW w:w="0" w:type="auto"/>
            <w:vAlign w:val="center"/>
          </w:tcPr>
          <w:p w14:paraId="6900BAE4" w14:textId="42D1FB26" w:rsidR="00A84813" w:rsidRPr="00972C6F" w:rsidRDefault="00276FF9" w:rsidP="00D64749">
            <w:pPr>
              <w:spacing w:line="276" w:lineRule="auto"/>
              <w:jc w:val="center"/>
              <w:rPr>
                <w:sz w:val="20"/>
                <w:szCs w:val="20"/>
                <w:lang w:eastAsia="hr-HR"/>
              </w:rPr>
            </w:pPr>
            <w:r w:rsidRPr="00972C6F">
              <w:rPr>
                <w:sz w:val="20"/>
                <w:szCs w:val="20"/>
                <w:lang w:eastAsia="hr-HR"/>
              </w:rPr>
              <w:t>1279</w:t>
            </w:r>
          </w:p>
        </w:tc>
      </w:tr>
      <w:tr w:rsidR="00A84813" w:rsidRPr="00E2600D" w14:paraId="25FC8D67" w14:textId="77777777" w:rsidTr="00D64749">
        <w:trPr>
          <w:trHeight w:val="513"/>
        </w:trPr>
        <w:tc>
          <w:tcPr>
            <w:tcW w:w="2769" w:type="dxa"/>
            <w:vAlign w:val="center"/>
          </w:tcPr>
          <w:p w14:paraId="3AF29F0A" w14:textId="77777777" w:rsidR="00A84813" w:rsidRPr="00E2600D" w:rsidRDefault="00A84813" w:rsidP="00EF4EAE">
            <w:pPr>
              <w:spacing w:line="276" w:lineRule="auto"/>
              <w:rPr>
                <w:color w:val="000000"/>
                <w:sz w:val="20"/>
                <w:szCs w:val="20"/>
                <w:lang w:val="pl-PL" w:eastAsia="hr-HR"/>
              </w:rPr>
            </w:pPr>
            <w:r w:rsidRPr="00E2600D">
              <w:rPr>
                <w:color w:val="000000"/>
                <w:sz w:val="20"/>
                <w:szCs w:val="20"/>
                <w:lang w:val="pl-PL" w:eastAsia="hr-HR"/>
              </w:rPr>
              <w:t xml:space="preserve">Povećanje broja posjetitelja organiziranih kazališnih predstava za učenike  </w:t>
            </w:r>
          </w:p>
        </w:tc>
        <w:tc>
          <w:tcPr>
            <w:tcW w:w="0" w:type="auto"/>
            <w:vAlign w:val="center"/>
          </w:tcPr>
          <w:p w14:paraId="08CC08EB" w14:textId="77777777" w:rsidR="00A84813" w:rsidRPr="00E2600D" w:rsidRDefault="00A84813" w:rsidP="00EF4EAE">
            <w:pPr>
              <w:spacing w:line="276" w:lineRule="auto"/>
              <w:rPr>
                <w:color w:val="000000"/>
                <w:sz w:val="20"/>
                <w:szCs w:val="20"/>
                <w:lang w:val="pl-PL" w:eastAsia="hr-HR"/>
              </w:rPr>
            </w:pPr>
            <w:r w:rsidRPr="00E2600D">
              <w:rPr>
                <w:color w:val="000000"/>
                <w:sz w:val="20"/>
                <w:szCs w:val="20"/>
                <w:lang w:val="pl-PL" w:eastAsia="hr-HR"/>
              </w:rPr>
              <w:t>Poticati na konzumaciju kult.događanja od najranije dobi</w:t>
            </w:r>
          </w:p>
        </w:tc>
        <w:tc>
          <w:tcPr>
            <w:tcW w:w="0" w:type="auto"/>
            <w:vAlign w:val="center"/>
          </w:tcPr>
          <w:p w14:paraId="167EE163" w14:textId="77777777" w:rsidR="00A84813" w:rsidRPr="00E2600D" w:rsidRDefault="00A84813" w:rsidP="00D64749">
            <w:pPr>
              <w:spacing w:line="276" w:lineRule="auto"/>
              <w:jc w:val="center"/>
              <w:rPr>
                <w:color w:val="000000"/>
                <w:sz w:val="20"/>
                <w:szCs w:val="20"/>
                <w:lang w:eastAsia="hr-HR"/>
              </w:rPr>
            </w:pPr>
            <w:r>
              <w:rPr>
                <w:color w:val="000000"/>
                <w:sz w:val="20"/>
                <w:szCs w:val="20"/>
                <w:lang w:eastAsia="hr-HR"/>
              </w:rPr>
              <w:t>broj</w:t>
            </w:r>
          </w:p>
        </w:tc>
        <w:tc>
          <w:tcPr>
            <w:tcW w:w="0" w:type="auto"/>
            <w:vAlign w:val="center"/>
          </w:tcPr>
          <w:p w14:paraId="3F558D0B" w14:textId="77777777" w:rsidR="00A84813" w:rsidRPr="00E2600D" w:rsidRDefault="00A84813" w:rsidP="00EF4EAE">
            <w:pPr>
              <w:spacing w:line="276" w:lineRule="auto"/>
              <w:rPr>
                <w:color w:val="000000"/>
                <w:sz w:val="20"/>
                <w:szCs w:val="20"/>
                <w:lang w:eastAsia="hr-HR"/>
              </w:rPr>
            </w:pPr>
            <w:r>
              <w:rPr>
                <w:color w:val="000000"/>
                <w:sz w:val="20"/>
                <w:szCs w:val="20"/>
                <w:lang w:eastAsia="hr-HR"/>
              </w:rPr>
              <w:t>Učilište</w:t>
            </w:r>
          </w:p>
        </w:tc>
        <w:tc>
          <w:tcPr>
            <w:tcW w:w="0" w:type="auto"/>
            <w:vAlign w:val="center"/>
          </w:tcPr>
          <w:p w14:paraId="5010A92D" w14:textId="6185C909" w:rsidR="00A84813" w:rsidRPr="00E2600D" w:rsidRDefault="00B4268B" w:rsidP="009944BF">
            <w:pPr>
              <w:spacing w:line="276" w:lineRule="auto"/>
              <w:jc w:val="center"/>
              <w:rPr>
                <w:color w:val="000000"/>
                <w:sz w:val="20"/>
                <w:szCs w:val="20"/>
                <w:lang w:eastAsia="hr-HR"/>
              </w:rPr>
            </w:pPr>
            <w:r>
              <w:rPr>
                <w:color w:val="000000"/>
                <w:sz w:val="20"/>
                <w:szCs w:val="20"/>
                <w:lang w:eastAsia="hr-HR"/>
              </w:rPr>
              <w:t>2.864</w:t>
            </w:r>
          </w:p>
        </w:tc>
        <w:tc>
          <w:tcPr>
            <w:tcW w:w="0" w:type="auto"/>
            <w:vAlign w:val="center"/>
          </w:tcPr>
          <w:p w14:paraId="2A36F672" w14:textId="76DB7FB3" w:rsidR="00A84813" w:rsidRPr="00E2600D" w:rsidRDefault="00B4268B" w:rsidP="009944BF">
            <w:pPr>
              <w:spacing w:line="276" w:lineRule="auto"/>
              <w:jc w:val="center"/>
              <w:rPr>
                <w:color w:val="000000"/>
                <w:sz w:val="20"/>
                <w:szCs w:val="20"/>
                <w:lang w:eastAsia="hr-HR"/>
              </w:rPr>
            </w:pPr>
            <w:r>
              <w:rPr>
                <w:color w:val="000000"/>
                <w:sz w:val="20"/>
                <w:szCs w:val="20"/>
                <w:lang w:eastAsia="hr-HR"/>
              </w:rPr>
              <w:t>2.950</w:t>
            </w:r>
          </w:p>
        </w:tc>
        <w:tc>
          <w:tcPr>
            <w:tcW w:w="0" w:type="auto"/>
            <w:vAlign w:val="center"/>
          </w:tcPr>
          <w:p w14:paraId="199937C0" w14:textId="27097A5B" w:rsidR="00A84813" w:rsidRPr="00972C6F" w:rsidRDefault="00276FF9" w:rsidP="00D64749">
            <w:pPr>
              <w:spacing w:line="276" w:lineRule="auto"/>
              <w:jc w:val="center"/>
              <w:rPr>
                <w:sz w:val="20"/>
                <w:szCs w:val="20"/>
                <w:lang w:eastAsia="hr-HR"/>
              </w:rPr>
            </w:pPr>
            <w:r w:rsidRPr="00972C6F">
              <w:rPr>
                <w:sz w:val="20"/>
                <w:szCs w:val="20"/>
                <w:lang w:eastAsia="hr-HR"/>
              </w:rPr>
              <w:t>5948</w:t>
            </w:r>
          </w:p>
        </w:tc>
      </w:tr>
    </w:tbl>
    <w:p w14:paraId="7A47B3F2" w14:textId="77777777" w:rsidR="00D01324" w:rsidRDefault="00D01324" w:rsidP="00D01324">
      <w:pPr>
        <w:spacing w:line="276" w:lineRule="auto"/>
        <w:jc w:val="both"/>
        <w:rPr>
          <w:color w:val="000000"/>
        </w:rPr>
      </w:pPr>
    </w:p>
    <w:p w14:paraId="553AE02B" w14:textId="77777777" w:rsidR="002B5D0E" w:rsidRPr="00BE4EA7" w:rsidRDefault="002B5D0E" w:rsidP="00D01324">
      <w:pPr>
        <w:spacing w:line="276" w:lineRule="auto"/>
        <w:jc w:val="both"/>
        <w:rPr>
          <w:rFonts w:ascii="Arial" w:hAnsi="Arial" w:cs="Arial"/>
          <w:b/>
          <w:color w:val="000000"/>
          <w:sz w:val="22"/>
          <w:szCs w:val="22"/>
        </w:rPr>
      </w:pPr>
    </w:p>
    <w:p w14:paraId="3A3CB28C" w14:textId="48298BB0" w:rsidR="00D01324" w:rsidRPr="00803E66" w:rsidRDefault="00D01324" w:rsidP="00D01324">
      <w:pPr>
        <w:pStyle w:val="Odlomakpopisa"/>
        <w:numPr>
          <w:ilvl w:val="0"/>
          <w:numId w:val="1"/>
        </w:numPr>
        <w:spacing w:line="276" w:lineRule="auto"/>
        <w:jc w:val="both"/>
        <w:rPr>
          <w:b/>
          <w:color w:val="000000"/>
          <w:lang w:eastAsia="hr-HR"/>
        </w:rPr>
      </w:pPr>
      <w:r w:rsidRPr="00803E66">
        <w:rPr>
          <w:b/>
          <w:color w:val="000000"/>
          <w:lang w:eastAsia="hr-HR"/>
        </w:rPr>
        <w:t>Obrazovna djelatnost</w:t>
      </w:r>
    </w:p>
    <w:p w14:paraId="459A8358" w14:textId="77777777" w:rsidR="00D01324" w:rsidRPr="00BE4EA7" w:rsidRDefault="00D01324" w:rsidP="00D01324">
      <w:pPr>
        <w:spacing w:line="276" w:lineRule="auto"/>
        <w:jc w:val="both"/>
        <w:rPr>
          <w:rFonts w:ascii="Arial" w:hAnsi="Arial" w:cs="Arial"/>
          <w:b/>
          <w:color w:val="000000"/>
          <w:sz w:val="22"/>
          <w:szCs w:val="22"/>
        </w:rPr>
      </w:pPr>
    </w:p>
    <w:tbl>
      <w:tblPr>
        <w:tblpPr w:leftFromText="180" w:rightFromText="180" w:vertAnchor="text" w:horzAnchor="margin" w:tblpXSpec="center" w:tblpY="13"/>
        <w:tblW w:w="10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0"/>
        <w:gridCol w:w="2409"/>
        <w:gridCol w:w="928"/>
        <w:gridCol w:w="1085"/>
        <w:gridCol w:w="1181"/>
        <w:gridCol w:w="1175"/>
        <w:gridCol w:w="1229"/>
      </w:tblGrid>
      <w:tr w:rsidR="00E5391B" w:rsidRPr="00E2600D" w14:paraId="45118FE7" w14:textId="77777777" w:rsidTr="00E5391B">
        <w:trPr>
          <w:trHeight w:val="479"/>
        </w:trPr>
        <w:tc>
          <w:tcPr>
            <w:tcW w:w="0" w:type="auto"/>
            <w:shd w:val="clear" w:color="auto" w:fill="99CCFF"/>
            <w:vAlign w:val="center"/>
          </w:tcPr>
          <w:p w14:paraId="781313C4" w14:textId="77777777" w:rsidR="00E5391B" w:rsidRPr="00E2600D" w:rsidRDefault="00E5391B" w:rsidP="00EF4EAE">
            <w:pPr>
              <w:spacing w:line="276" w:lineRule="auto"/>
              <w:rPr>
                <w:b/>
                <w:color w:val="000000"/>
                <w:sz w:val="20"/>
                <w:szCs w:val="20"/>
                <w:lang w:eastAsia="hr-HR"/>
              </w:rPr>
            </w:pPr>
            <w:r w:rsidRPr="00E2600D">
              <w:rPr>
                <w:b/>
                <w:color w:val="000000"/>
                <w:sz w:val="20"/>
                <w:szCs w:val="20"/>
                <w:lang w:eastAsia="hr-HR"/>
              </w:rPr>
              <w:t>Pokazatelj rezultata</w:t>
            </w:r>
          </w:p>
        </w:tc>
        <w:tc>
          <w:tcPr>
            <w:tcW w:w="0" w:type="auto"/>
            <w:shd w:val="clear" w:color="auto" w:fill="99CCFF"/>
            <w:vAlign w:val="center"/>
          </w:tcPr>
          <w:p w14:paraId="0EEA4C07" w14:textId="77777777" w:rsidR="00E5391B" w:rsidRPr="00E2600D" w:rsidRDefault="00E5391B" w:rsidP="00EF4EAE">
            <w:pPr>
              <w:spacing w:line="276" w:lineRule="auto"/>
              <w:rPr>
                <w:b/>
                <w:color w:val="000000"/>
                <w:sz w:val="20"/>
                <w:szCs w:val="20"/>
                <w:lang w:eastAsia="hr-HR"/>
              </w:rPr>
            </w:pPr>
            <w:r w:rsidRPr="00E2600D">
              <w:rPr>
                <w:b/>
                <w:color w:val="000000"/>
                <w:sz w:val="20"/>
                <w:szCs w:val="20"/>
                <w:lang w:eastAsia="hr-HR"/>
              </w:rPr>
              <w:t>Definicija</w:t>
            </w:r>
          </w:p>
        </w:tc>
        <w:tc>
          <w:tcPr>
            <w:tcW w:w="0" w:type="auto"/>
            <w:shd w:val="clear" w:color="auto" w:fill="99CCFF"/>
            <w:vAlign w:val="center"/>
          </w:tcPr>
          <w:p w14:paraId="4D736BE7" w14:textId="77777777" w:rsidR="00E5391B" w:rsidRPr="00E2600D" w:rsidRDefault="00E5391B" w:rsidP="00EF4EAE">
            <w:pPr>
              <w:spacing w:line="276" w:lineRule="auto"/>
              <w:rPr>
                <w:b/>
                <w:color w:val="000000"/>
                <w:sz w:val="20"/>
                <w:szCs w:val="20"/>
                <w:lang w:eastAsia="hr-HR"/>
              </w:rPr>
            </w:pPr>
            <w:r w:rsidRPr="00E2600D">
              <w:rPr>
                <w:b/>
                <w:color w:val="000000"/>
                <w:sz w:val="20"/>
                <w:szCs w:val="20"/>
                <w:lang w:eastAsia="hr-HR"/>
              </w:rPr>
              <w:t>Jedinica</w:t>
            </w:r>
          </w:p>
        </w:tc>
        <w:tc>
          <w:tcPr>
            <w:tcW w:w="0" w:type="auto"/>
            <w:shd w:val="clear" w:color="auto" w:fill="99CCFF"/>
            <w:vAlign w:val="center"/>
          </w:tcPr>
          <w:p w14:paraId="63622E9E" w14:textId="77777777" w:rsidR="00E5391B" w:rsidRPr="00E2600D" w:rsidRDefault="00E5391B" w:rsidP="00EF4EAE">
            <w:pPr>
              <w:spacing w:line="276" w:lineRule="auto"/>
              <w:rPr>
                <w:b/>
                <w:color w:val="000000"/>
                <w:sz w:val="20"/>
                <w:szCs w:val="20"/>
                <w:lang w:eastAsia="hr-HR"/>
              </w:rPr>
            </w:pPr>
            <w:r w:rsidRPr="00E2600D">
              <w:rPr>
                <w:b/>
                <w:color w:val="000000"/>
                <w:sz w:val="20"/>
                <w:szCs w:val="20"/>
                <w:lang w:eastAsia="hr-HR"/>
              </w:rPr>
              <w:t>Izvor podataka</w:t>
            </w:r>
          </w:p>
        </w:tc>
        <w:tc>
          <w:tcPr>
            <w:tcW w:w="0" w:type="auto"/>
            <w:shd w:val="clear" w:color="auto" w:fill="99CCFF"/>
            <w:vAlign w:val="center"/>
          </w:tcPr>
          <w:p w14:paraId="48A35AAF" w14:textId="6A38F760" w:rsidR="00E5391B" w:rsidRPr="00E2600D" w:rsidRDefault="00E5391B" w:rsidP="00EF4EAE">
            <w:pPr>
              <w:spacing w:line="276" w:lineRule="auto"/>
              <w:rPr>
                <w:b/>
                <w:color w:val="000000"/>
                <w:sz w:val="20"/>
                <w:szCs w:val="20"/>
                <w:lang w:eastAsia="hr-HR"/>
              </w:rPr>
            </w:pPr>
            <w:r>
              <w:rPr>
                <w:b/>
                <w:color w:val="000000"/>
                <w:sz w:val="20"/>
                <w:szCs w:val="20"/>
                <w:lang w:eastAsia="hr-HR"/>
              </w:rPr>
              <w:t>Polazna</w:t>
            </w:r>
            <w:r w:rsidRPr="00E2600D">
              <w:rPr>
                <w:b/>
                <w:color w:val="000000"/>
                <w:sz w:val="20"/>
                <w:szCs w:val="20"/>
                <w:lang w:eastAsia="hr-HR"/>
              </w:rPr>
              <w:t xml:space="preserve"> vrijednost</w:t>
            </w:r>
          </w:p>
          <w:p w14:paraId="3DDACC02" w14:textId="720A182D" w:rsidR="00E5391B" w:rsidRPr="00E2600D" w:rsidRDefault="00E5391B" w:rsidP="00EF4EAE">
            <w:pPr>
              <w:spacing w:line="276" w:lineRule="auto"/>
              <w:rPr>
                <w:b/>
                <w:color w:val="000000"/>
                <w:sz w:val="20"/>
                <w:szCs w:val="20"/>
                <w:lang w:eastAsia="hr-HR"/>
              </w:rPr>
            </w:pPr>
            <w:r w:rsidRPr="00E2600D">
              <w:rPr>
                <w:b/>
                <w:color w:val="000000"/>
                <w:sz w:val="20"/>
                <w:szCs w:val="20"/>
                <w:lang w:eastAsia="hr-HR"/>
              </w:rPr>
              <w:t>(202</w:t>
            </w:r>
            <w:r w:rsidR="00F31CFC">
              <w:rPr>
                <w:b/>
                <w:color w:val="000000"/>
                <w:sz w:val="20"/>
                <w:szCs w:val="20"/>
                <w:lang w:eastAsia="hr-HR"/>
              </w:rPr>
              <w:t>4</w:t>
            </w:r>
            <w:r w:rsidRPr="00E2600D">
              <w:rPr>
                <w:b/>
                <w:color w:val="000000"/>
                <w:sz w:val="20"/>
                <w:szCs w:val="20"/>
                <w:lang w:eastAsia="hr-HR"/>
              </w:rPr>
              <w:t>.)</w:t>
            </w:r>
          </w:p>
        </w:tc>
        <w:tc>
          <w:tcPr>
            <w:tcW w:w="0" w:type="auto"/>
            <w:shd w:val="clear" w:color="auto" w:fill="99CCFF"/>
            <w:vAlign w:val="center"/>
          </w:tcPr>
          <w:p w14:paraId="0DD139CD" w14:textId="5833A3FC" w:rsidR="00E5391B" w:rsidRPr="00E2600D" w:rsidRDefault="00E5391B" w:rsidP="00EF4EAE">
            <w:pPr>
              <w:spacing w:line="276" w:lineRule="auto"/>
              <w:rPr>
                <w:b/>
                <w:color w:val="000000"/>
                <w:sz w:val="20"/>
                <w:szCs w:val="20"/>
                <w:lang w:eastAsia="hr-HR"/>
              </w:rPr>
            </w:pPr>
            <w:r>
              <w:rPr>
                <w:b/>
                <w:color w:val="000000"/>
                <w:sz w:val="20"/>
                <w:szCs w:val="20"/>
                <w:lang w:eastAsia="hr-HR"/>
              </w:rPr>
              <w:t xml:space="preserve">Ciljana </w:t>
            </w:r>
            <w:r w:rsidRPr="00E2600D">
              <w:rPr>
                <w:b/>
                <w:color w:val="000000"/>
                <w:sz w:val="20"/>
                <w:szCs w:val="20"/>
                <w:lang w:eastAsia="hr-HR"/>
              </w:rPr>
              <w:t>vrijednost</w:t>
            </w:r>
          </w:p>
          <w:p w14:paraId="2EA3357B" w14:textId="02EEF35E" w:rsidR="00E5391B" w:rsidRPr="00E2600D" w:rsidRDefault="00E5391B" w:rsidP="00EF4EAE">
            <w:pPr>
              <w:spacing w:line="276" w:lineRule="auto"/>
              <w:rPr>
                <w:b/>
                <w:color w:val="000000"/>
                <w:sz w:val="20"/>
                <w:szCs w:val="20"/>
                <w:lang w:eastAsia="hr-HR"/>
              </w:rPr>
            </w:pPr>
            <w:r w:rsidRPr="00E2600D">
              <w:rPr>
                <w:b/>
                <w:color w:val="000000"/>
                <w:sz w:val="20"/>
                <w:szCs w:val="20"/>
                <w:lang w:eastAsia="hr-HR"/>
              </w:rPr>
              <w:t>(202</w:t>
            </w:r>
            <w:r w:rsidR="00F31CFC">
              <w:rPr>
                <w:b/>
                <w:color w:val="000000"/>
                <w:sz w:val="20"/>
                <w:szCs w:val="20"/>
                <w:lang w:eastAsia="hr-HR"/>
              </w:rPr>
              <w:t>5</w:t>
            </w:r>
            <w:r w:rsidRPr="00E2600D">
              <w:rPr>
                <w:b/>
                <w:color w:val="000000"/>
                <w:sz w:val="20"/>
                <w:szCs w:val="20"/>
                <w:lang w:eastAsia="hr-HR"/>
              </w:rPr>
              <w:t>.)</w:t>
            </w:r>
          </w:p>
        </w:tc>
        <w:tc>
          <w:tcPr>
            <w:tcW w:w="0" w:type="auto"/>
            <w:shd w:val="clear" w:color="auto" w:fill="99CCFF"/>
            <w:vAlign w:val="center"/>
          </w:tcPr>
          <w:p w14:paraId="46477884" w14:textId="11DBAE87" w:rsidR="00E5391B" w:rsidRPr="00E2600D" w:rsidRDefault="00E5391B" w:rsidP="00EF4EAE">
            <w:pPr>
              <w:spacing w:line="276" w:lineRule="auto"/>
              <w:rPr>
                <w:b/>
                <w:color w:val="000000"/>
                <w:sz w:val="20"/>
                <w:szCs w:val="20"/>
                <w:lang w:eastAsia="hr-HR"/>
              </w:rPr>
            </w:pPr>
            <w:r>
              <w:rPr>
                <w:b/>
                <w:color w:val="000000"/>
                <w:sz w:val="20"/>
                <w:szCs w:val="20"/>
                <w:lang w:eastAsia="hr-HR"/>
              </w:rPr>
              <w:t>Ostvareno</w:t>
            </w:r>
            <w:r w:rsidRPr="00E2600D">
              <w:rPr>
                <w:b/>
                <w:color w:val="000000"/>
                <w:sz w:val="20"/>
                <w:szCs w:val="20"/>
                <w:lang w:eastAsia="hr-HR"/>
              </w:rPr>
              <w:t xml:space="preserve"> vrijednost</w:t>
            </w:r>
          </w:p>
          <w:p w14:paraId="3EE728B5" w14:textId="0B323DBC" w:rsidR="00E5391B" w:rsidRPr="00E2600D" w:rsidRDefault="00E5391B" w:rsidP="00EF4EAE">
            <w:pPr>
              <w:spacing w:line="276" w:lineRule="auto"/>
              <w:rPr>
                <w:b/>
                <w:color w:val="000000"/>
                <w:sz w:val="20"/>
                <w:szCs w:val="20"/>
                <w:lang w:eastAsia="hr-HR"/>
              </w:rPr>
            </w:pPr>
            <w:r w:rsidRPr="00E2600D">
              <w:rPr>
                <w:b/>
                <w:color w:val="000000"/>
                <w:sz w:val="20"/>
                <w:szCs w:val="20"/>
                <w:lang w:eastAsia="hr-HR"/>
              </w:rPr>
              <w:t>(202</w:t>
            </w:r>
            <w:r w:rsidR="00F31CFC">
              <w:rPr>
                <w:b/>
                <w:color w:val="000000"/>
                <w:sz w:val="20"/>
                <w:szCs w:val="20"/>
                <w:lang w:eastAsia="hr-HR"/>
              </w:rPr>
              <w:t>5</w:t>
            </w:r>
            <w:r w:rsidRPr="00E2600D">
              <w:rPr>
                <w:b/>
                <w:color w:val="000000"/>
                <w:sz w:val="20"/>
                <w:szCs w:val="20"/>
                <w:lang w:eastAsia="hr-HR"/>
              </w:rPr>
              <w:t>.)</w:t>
            </w:r>
          </w:p>
        </w:tc>
      </w:tr>
      <w:tr w:rsidR="00E5391B" w:rsidRPr="00E2600D" w14:paraId="59137A70" w14:textId="77777777" w:rsidTr="00D64749">
        <w:trPr>
          <w:trHeight w:val="523"/>
        </w:trPr>
        <w:tc>
          <w:tcPr>
            <w:tcW w:w="0" w:type="auto"/>
            <w:vAlign w:val="center"/>
          </w:tcPr>
          <w:p w14:paraId="4DCA7D30" w14:textId="77777777" w:rsidR="00E5391B" w:rsidRPr="00E2600D" w:rsidRDefault="00E5391B" w:rsidP="00EF4EAE">
            <w:pPr>
              <w:spacing w:line="276" w:lineRule="auto"/>
              <w:rPr>
                <w:color w:val="000000"/>
                <w:sz w:val="20"/>
                <w:szCs w:val="20"/>
                <w:lang w:val="pl-PL" w:eastAsia="hr-HR"/>
              </w:rPr>
            </w:pPr>
            <w:r>
              <w:rPr>
                <w:color w:val="000000"/>
                <w:sz w:val="20"/>
                <w:szCs w:val="20"/>
                <w:lang w:val="pl-PL" w:eastAsia="hr-HR"/>
              </w:rPr>
              <w:t>Broj programa obrazovanja financiranih preko vaučera Hrvatskog zavoda za zapošljavanje</w:t>
            </w:r>
          </w:p>
        </w:tc>
        <w:tc>
          <w:tcPr>
            <w:tcW w:w="0" w:type="auto"/>
            <w:vAlign w:val="center"/>
          </w:tcPr>
          <w:p w14:paraId="6C318655" w14:textId="641E5FD7" w:rsidR="00E5391B" w:rsidRPr="00E2600D" w:rsidRDefault="00E5391B" w:rsidP="0019098A">
            <w:pPr>
              <w:spacing w:line="276" w:lineRule="auto"/>
              <w:rPr>
                <w:color w:val="000000"/>
                <w:sz w:val="20"/>
                <w:szCs w:val="20"/>
                <w:lang w:val="pl-PL" w:eastAsia="hr-HR"/>
              </w:rPr>
            </w:pPr>
            <w:r w:rsidRPr="00E2600D">
              <w:rPr>
                <w:color w:val="000000"/>
                <w:sz w:val="20"/>
                <w:szCs w:val="20"/>
                <w:lang w:val="pl-PL" w:eastAsia="hr-HR"/>
              </w:rPr>
              <w:t>Poticati građane na lokalnoj i regionalnoj razini na uključivanje u ponuđene verificirane i ne</w:t>
            </w:r>
            <w:r>
              <w:rPr>
                <w:color w:val="000000"/>
                <w:sz w:val="20"/>
                <w:szCs w:val="20"/>
                <w:lang w:val="pl-PL" w:eastAsia="hr-HR"/>
              </w:rPr>
              <w:t>verificirane</w:t>
            </w:r>
            <w:r w:rsidRPr="00E2600D">
              <w:rPr>
                <w:color w:val="000000"/>
                <w:sz w:val="20"/>
                <w:szCs w:val="20"/>
                <w:lang w:val="pl-PL" w:eastAsia="hr-HR"/>
              </w:rPr>
              <w:t xml:space="preserve"> programe</w:t>
            </w:r>
          </w:p>
        </w:tc>
        <w:tc>
          <w:tcPr>
            <w:tcW w:w="0" w:type="auto"/>
            <w:vAlign w:val="center"/>
          </w:tcPr>
          <w:p w14:paraId="3FC3F358" w14:textId="77777777" w:rsidR="00E5391B" w:rsidRPr="00E2600D" w:rsidRDefault="00E5391B" w:rsidP="00D64749">
            <w:pPr>
              <w:jc w:val="center"/>
              <w:rPr>
                <w:color w:val="000000"/>
                <w:sz w:val="20"/>
                <w:szCs w:val="20"/>
                <w:lang w:eastAsia="hr-HR"/>
              </w:rPr>
            </w:pPr>
            <w:r w:rsidRPr="00E2600D">
              <w:rPr>
                <w:color w:val="000000"/>
                <w:sz w:val="20"/>
                <w:szCs w:val="20"/>
                <w:lang w:eastAsia="hr-HR"/>
              </w:rPr>
              <w:t>broj</w:t>
            </w:r>
          </w:p>
          <w:p w14:paraId="5B5B59B9" w14:textId="77777777" w:rsidR="00E5391B" w:rsidRPr="00E2600D" w:rsidRDefault="00E5391B" w:rsidP="00D64749">
            <w:pPr>
              <w:jc w:val="center"/>
              <w:rPr>
                <w:color w:val="000000"/>
                <w:sz w:val="20"/>
                <w:szCs w:val="20"/>
                <w:lang w:eastAsia="hr-HR"/>
              </w:rPr>
            </w:pPr>
          </w:p>
        </w:tc>
        <w:tc>
          <w:tcPr>
            <w:tcW w:w="0" w:type="auto"/>
            <w:vAlign w:val="center"/>
          </w:tcPr>
          <w:p w14:paraId="135C0B65" w14:textId="77777777" w:rsidR="00E5391B" w:rsidRPr="00E2600D" w:rsidRDefault="00E5391B" w:rsidP="00EF4EAE">
            <w:pPr>
              <w:spacing w:line="276" w:lineRule="auto"/>
              <w:rPr>
                <w:color w:val="000000"/>
                <w:sz w:val="20"/>
                <w:szCs w:val="20"/>
                <w:lang w:eastAsia="hr-HR"/>
              </w:rPr>
            </w:pPr>
            <w:r w:rsidRPr="00E2600D">
              <w:rPr>
                <w:color w:val="000000"/>
                <w:sz w:val="20"/>
                <w:szCs w:val="20"/>
                <w:lang w:eastAsia="hr-HR"/>
              </w:rPr>
              <w:t>Učilište</w:t>
            </w:r>
          </w:p>
        </w:tc>
        <w:tc>
          <w:tcPr>
            <w:tcW w:w="0" w:type="auto"/>
            <w:vAlign w:val="center"/>
          </w:tcPr>
          <w:p w14:paraId="4D2DCFC6" w14:textId="1E0D9351" w:rsidR="00E5391B" w:rsidRPr="00E2600D" w:rsidRDefault="009944BF" w:rsidP="009944BF">
            <w:pPr>
              <w:spacing w:line="276" w:lineRule="auto"/>
              <w:jc w:val="center"/>
              <w:rPr>
                <w:color w:val="000000"/>
                <w:sz w:val="20"/>
                <w:szCs w:val="20"/>
                <w:lang w:eastAsia="hr-HR"/>
              </w:rPr>
            </w:pPr>
            <w:r>
              <w:rPr>
                <w:color w:val="000000"/>
                <w:sz w:val="20"/>
                <w:szCs w:val="20"/>
                <w:lang w:eastAsia="hr-HR"/>
              </w:rPr>
              <w:t>12</w:t>
            </w:r>
          </w:p>
        </w:tc>
        <w:tc>
          <w:tcPr>
            <w:tcW w:w="0" w:type="auto"/>
            <w:vAlign w:val="center"/>
          </w:tcPr>
          <w:p w14:paraId="7188AD9A" w14:textId="09D93A4F" w:rsidR="00E5391B" w:rsidRPr="00E2600D" w:rsidRDefault="009944BF" w:rsidP="009944BF">
            <w:pPr>
              <w:spacing w:line="276" w:lineRule="auto"/>
              <w:jc w:val="center"/>
              <w:rPr>
                <w:color w:val="000000"/>
                <w:sz w:val="20"/>
                <w:szCs w:val="20"/>
                <w:lang w:eastAsia="hr-HR"/>
              </w:rPr>
            </w:pPr>
            <w:r>
              <w:rPr>
                <w:color w:val="000000"/>
                <w:sz w:val="20"/>
                <w:szCs w:val="20"/>
                <w:lang w:eastAsia="hr-HR"/>
              </w:rPr>
              <w:t>14</w:t>
            </w:r>
          </w:p>
        </w:tc>
        <w:tc>
          <w:tcPr>
            <w:tcW w:w="0" w:type="auto"/>
            <w:vAlign w:val="center"/>
          </w:tcPr>
          <w:p w14:paraId="2378E283" w14:textId="77777777" w:rsidR="00E5391B" w:rsidRPr="00E2600D" w:rsidRDefault="00E5391B" w:rsidP="00EF4EAE">
            <w:pPr>
              <w:spacing w:line="276" w:lineRule="auto"/>
              <w:rPr>
                <w:color w:val="000000"/>
                <w:sz w:val="20"/>
                <w:szCs w:val="20"/>
                <w:lang w:eastAsia="hr-HR"/>
              </w:rPr>
            </w:pPr>
          </w:p>
          <w:p w14:paraId="6F966EEA" w14:textId="270E683D" w:rsidR="00E5391B" w:rsidRPr="00E2600D" w:rsidRDefault="00FB3307" w:rsidP="00FB3307">
            <w:pPr>
              <w:spacing w:line="276" w:lineRule="auto"/>
              <w:jc w:val="center"/>
              <w:rPr>
                <w:color w:val="000000"/>
                <w:sz w:val="20"/>
                <w:szCs w:val="20"/>
                <w:lang w:eastAsia="hr-HR"/>
              </w:rPr>
            </w:pPr>
            <w:r>
              <w:rPr>
                <w:color w:val="000000"/>
                <w:sz w:val="20"/>
                <w:szCs w:val="20"/>
                <w:lang w:eastAsia="hr-HR"/>
              </w:rPr>
              <w:t>17</w:t>
            </w:r>
          </w:p>
          <w:p w14:paraId="7929F11A" w14:textId="6D6A932E" w:rsidR="00E5391B" w:rsidRPr="00E2600D" w:rsidRDefault="00E5391B" w:rsidP="00EF4EAE">
            <w:pPr>
              <w:spacing w:line="276" w:lineRule="auto"/>
              <w:rPr>
                <w:color w:val="000000"/>
                <w:sz w:val="20"/>
                <w:szCs w:val="20"/>
                <w:lang w:eastAsia="hr-HR"/>
              </w:rPr>
            </w:pPr>
          </w:p>
        </w:tc>
      </w:tr>
      <w:tr w:rsidR="00E5391B" w:rsidRPr="00E2600D" w14:paraId="41F9D6F9" w14:textId="77777777" w:rsidTr="00D64749">
        <w:trPr>
          <w:trHeight w:val="523"/>
        </w:trPr>
        <w:tc>
          <w:tcPr>
            <w:tcW w:w="0" w:type="auto"/>
            <w:vAlign w:val="center"/>
          </w:tcPr>
          <w:p w14:paraId="5B4D0E9A" w14:textId="77777777" w:rsidR="00E5391B" w:rsidRPr="00E2600D" w:rsidRDefault="00E5391B" w:rsidP="00EF4EAE">
            <w:pPr>
              <w:spacing w:line="276" w:lineRule="auto"/>
              <w:rPr>
                <w:color w:val="000000"/>
                <w:sz w:val="20"/>
                <w:szCs w:val="20"/>
                <w:lang w:val="pl-PL" w:eastAsia="hr-HR"/>
              </w:rPr>
            </w:pPr>
            <w:r w:rsidRPr="00E2600D">
              <w:rPr>
                <w:color w:val="000000"/>
                <w:sz w:val="20"/>
                <w:szCs w:val="20"/>
                <w:lang w:val="pl-PL" w:eastAsia="hr-HR"/>
              </w:rPr>
              <w:t>Ukupan broj polaznika obrazovnih programa i edukacija (radionice i sl.)</w:t>
            </w:r>
          </w:p>
        </w:tc>
        <w:tc>
          <w:tcPr>
            <w:tcW w:w="0" w:type="auto"/>
            <w:vAlign w:val="center"/>
          </w:tcPr>
          <w:p w14:paraId="363603B6" w14:textId="77777777" w:rsidR="00E5391B" w:rsidRPr="00E2600D" w:rsidRDefault="00E5391B" w:rsidP="00EF4EAE">
            <w:pPr>
              <w:spacing w:line="276" w:lineRule="auto"/>
              <w:rPr>
                <w:color w:val="000000"/>
                <w:sz w:val="20"/>
                <w:szCs w:val="20"/>
                <w:lang w:val="pl-PL" w:eastAsia="hr-HR"/>
              </w:rPr>
            </w:pPr>
            <w:r w:rsidRPr="00E2600D">
              <w:rPr>
                <w:color w:val="000000"/>
                <w:sz w:val="20"/>
                <w:szCs w:val="20"/>
                <w:lang w:val="pl-PL" w:eastAsia="hr-HR"/>
              </w:rPr>
              <w:t>Poticanje na stjecanje novih  građanskih i poslovnih originalnih kompetencija</w:t>
            </w:r>
          </w:p>
        </w:tc>
        <w:tc>
          <w:tcPr>
            <w:tcW w:w="0" w:type="auto"/>
            <w:vAlign w:val="center"/>
          </w:tcPr>
          <w:p w14:paraId="513927D2" w14:textId="77777777" w:rsidR="00E5391B" w:rsidRPr="00E2600D" w:rsidRDefault="00E5391B" w:rsidP="00D64749">
            <w:pPr>
              <w:jc w:val="center"/>
              <w:rPr>
                <w:color w:val="000000"/>
                <w:sz w:val="20"/>
                <w:szCs w:val="20"/>
                <w:lang w:eastAsia="hr-HR"/>
              </w:rPr>
            </w:pPr>
            <w:r>
              <w:rPr>
                <w:color w:val="000000"/>
                <w:sz w:val="20"/>
                <w:szCs w:val="20"/>
                <w:lang w:eastAsia="hr-HR"/>
              </w:rPr>
              <w:t>broj</w:t>
            </w:r>
          </w:p>
        </w:tc>
        <w:tc>
          <w:tcPr>
            <w:tcW w:w="0" w:type="auto"/>
            <w:vAlign w:val="center"/>
          </w:tcPr>
          <w:p w14:paraId="1F8F0653" w14:textId="77777777" w:rsidR="00E5391B" w:rsidRPr="00E2600D" w:rsidRDefault="00E5391B" w:rsidP="00EF4EAE">
            <w:pPr>
              <w:spacing w:line="276" w:lineRule="auto"/>
              <w:rPr>
                <w:color w:val="000000"/>
                <w:sz w:val="20"/>
                <w:szCs w:val="20"/>
                <w:lang w:eastAsia="hr-HR"/>
              </w:rPr>
            </w:pPr>
            <w:r>
              <w:rPr>
                <w:color w:val="000000"/>
                <w:sz w:val="20"/>
                <w:szCs w:val="20"/>
                <w:lang w:eastAsia="hr-HR"/>
              </w:rPr>
              <w:t>Učilište</w:t>
            </w:r>
          </w:p>
        </w:tc>
        <w:tc>
          <w:tcPr>
            <w:tcW w:w="0" w:type="auto"/>
            <w:vAlign w:val="center"/>
          </w:tcPr>
          <w:p w14:paraId="4CF26D6D" w14:textId="12499AE5" w:rsidR="00E5391B" w:rsidRPr="00E2600D" w:rsidRDefault="009944BF" w:rsidP="009944BF">
            <w:pPr>
              <w:spacing w:line="276" w:lineRule="auto"/>
              <w:jc w:val="center"/>
              <w:rPr>
                <w:color w:val="000000"/>
                <w:sz w:val="20"/>
                <w:szCs w:val="20"/>
                <w:lang w:eastAsia="hr-HR"/>
              </w:rPr>
            </w:pPr>
            <w:r>
              <w:rPr>
                <w:color w:val="000000"/>
                <w:sz w:val="20"/>
                <w:szCs w:val="20"/>
                <w:lang w:eastAsia="hr-HR"/>
              </w:rPr>
              <w:t>690</w:t>
            </w:r>
          </w:p>
        </w:tc>
        <w:tc>
          <w:tcPr>
            <w:tcW w:w="0" w:type="auto"/>
            <w:vAlign w:val="center"/>
          </w:tcPr>
          <w:p w14:paraId="0B5CCF2F" w14:textId="6D9E9ECC" w:rsidR="00E5391B" w:rsidRPr="00E2600D" w:rsidRDefault="009944BF" w:rsidP="009944BF">
            <w:pPr>
              <w:spacing w:line="276" w:lineRule="auto"/>
              <w:jc w:val="center"/>
              <w:rPr>
                <w:color w:val="000000"/>
                <w:sz w:val="20"/>
                <w:szCs w:val="20"/>
                <w:lang w:eastAsia="hr-HR"/>
              </w:rPr>
            </w:pPr>
            <w:r>
              <w:rPr>
                <w:color w:val="000000"/>
                <w:sz w:val="20"/>
                <w:szCs w:val="20"/>
                <w:lang w:eastAsia="hr-HR"/>
              </w:rPr>
              <w:t>550</w:t>
            </w:r>
          </w:p>
        </w:tc>
        <w:tc>
          <w:tcPr>
            <w:tcW w:w="0" w:type="auto"/>
            <w:vAlign w:val="center"/>
          </w:tcPr>
          <w:p w14:paraId="0284F6B9" w14:textId="0A1706FE" w:rsidR="00E5391B" w:rsidRPr="00E2600D" w:rsidRDefault="00FB3307" w:rsidP="00FB3307">
            <w:pPr>
              <w:spacing w:line="276" w:lineRule="auto"/>
              <w:jc w:val="center"/>
              <w:rPr>
                <w:color w:val="000000"/>
                <w:sz w:val="20"/>
                <w:szCs w:val="20"/>
                <w:lang w:eastAsia="hr-HR"/>
              </w:rPr>
            </w:pPr>
            <w:r>
              <w:rPr>
                <w:color w:val="000000"/>
                <w:sz w:val="20"/>
                <w:szCs w:val="20"/>
                <w:lang w:eastAsia="hr-HR"/>
              </w:rPr>
              <w:t>514*</w:t>
            </w:r>
          </w:p>
        </w:tc>
      </w:tr>
    </w:tbl>
    <w:p w14:paraId="1D9AA47F" w14:textId="1B818CE2" w:rsidR="00D01324" w:rsidRPr="00BE4EA7" w:rsidRDefault="00D01324" w:rsidP="00D01324">
      <w:pPr>
        <w:spacing w:line="276" w:lineRule="auto"/>
        <w:rPr>
          <w:rFonts w:ascii="Arial" w:hAnsi="Arial" w:cs="Arial"/>
          <w:b/>
          <w:color w:val="000000"/>
          <w:sz w:val="22"/>
          <w:szCs w:val="22"/>
          <w:lang w:eastAsia="hr-HR"/>
        </w:rPr>
      </w:pPr>
    </w:p>
    <w:p w14:paraId="11279536" w14:textId="76B1B3DB" w:rsidR="00617FED" w:rsidRDefault="00617FED" w:rsidP="00617FED">
      <w:pPr>
        <w:spacing w:line="276" w:lineRule="auto"/>
        <w:jc w:val="both"/>
        <w:rPr>
          <w:bCs/>
          <w:color w:val="000000"/>
          <w:sz w:val="22"/>
          <w:szCs w:val="22"/>
          <w:lang w:eastAsia="hr-HR"/>
        </w:rPr>
      </w:pPr>
      <w:r w:rsidRPr="00BE4EA7">
        <w:rPr>
          <w:bCs/>
          <w:color w:val="000000"/>
          <w:sz w:val="22"/>
          <w:szCs w:val="22"/>
          <w:lang w:eastAsia="hr-HR"/>
        </w:rPr>
        <w:t>Napomena: ovi pokazatelji rezultata izrađeni su u 2021.</w:t>
      </w:r>
      <w:r w:rsidR="0019098A">
        <w:rPr>
          <w:bCs/>
          <w:color w:val="000000"/>
          <w:sz w:val="22"/>
          <w:szCs w:val="22"/>
          <w:lang w:eastAsia="hr-HR"/>
        </w:rPr>
        <w:t xml:space="preserve"> </w:t>
      </w:r>
      <w:r w:rsidRPr="00BE4EA7">
        <w:rPr>
          <w:bCs/>
          <w:color w:val="000000"/>
          <w:sz w:val="22"/>
          <w:szCs w:val="22"/>
          <w:lang w:eastAsia="hr-HR"/>
        </w:rPr>
        <w:t>godini</w:t>
      </w:r>
      <w:r w:rsidR="008F288C">
        <w:rPr>
          <w:bCs/>
          <w:color w:val="000000"/>
          <w:sz w:val="22"/>
          <w:szCs w:val="22"/>
          <w:lang w:eastAsia="hr-HR"/>
        </w:rPr>
        <w:t xml:space="preserve">, zbog stupanja </w:t>
      </w:r>
      <w:r w:rsidRPr="00BE4EA7">
        <w:rPr>
          <w:bCs/>
          <w:color w:val="000000"/>
          <w:sz w:val="22"/>
          <w:szCs w:val="22"/>
          <w:lang w:eastAsia="hr-HR"/>
        </w:rPr>
        <w:t>na snagu nov</w:t>
      </w:r>
      <w:r w:rsidR="008F288C">
        <w:rPr>
          <w:bCs/>
          <w:color w:val="000000"/>
          <w:sz w:val="22"/>
          <w:szCs w:val="22"/>
          <w:lang w:eastAsia="hr-HR"/>
        </w:rPr>
        <w:t xml:space="preserve">og </w:t>
      </w:r>
      <w:r w:rsidRPr="00BE4EA7">
        <w:rPr>
          <w:bCs/>
          <w:color w:val="000000"/>
          <w:sz w:val="22"/>
          <w:szCs w:val="22"/>
          <w:lang w:eastAsia="hr-HR"/>
        </w:rPr>
        <w:t>Zakon</w:t>
      </w:r>
      <w:r w:rsidR="008F288C">
        <w:rPr>
          <w:bCs/>
          <w:color w:val="000000"/>
          <w:sz w:val="22"/>
          <w:szCs w:val="22"/>
          <w:lang w:eastAsia="hr-HR"/>
        </w:rPr>
        <w:t>a</w:t>
      </w:r>
      <w:r w:rsidRPr="00BE4EA7">
        <w:rPr>
          <w:bCs/>
          <w:color w:val="000000"/>
          <w:sz w:val="22"/>
          <w:szCs w:val="22"/>
          <w:lang w:eastAsia="hr-HR"/>
        </w:rPr>
        <w:t xml:space="preserve"> o obrazovanju odraslih, koji zahtijeva izradu programa obrazovanja prema novoj metodologiji, stoga</w:t>
      </w:r>
      <w:r w:rsidR="00021535">
        <w:rPr>
          <w:bCs/>
          <w:color w:val="000000"/>
          <w:sz w:val="22"/>
          <w:szCs w:val="22"/>
          <w:lang w:eastAsia="hr-HR"/>
        </w:rPr>
        <w:t xml:space="preserve"> veliki broj „</w:t>
      </w:r>
      <w:r w:rsidRPr="00BE4EA7">
        <w:rPr>
          <w:bCs/>
          <w:color w:val="000000"/>
          <w:sz w:val="22"/>
          <w:szCs w:val="22"/>
          <w:lang w:eastAsia="hr-HR"/>
        </w:rPr>
        <w:t>starih</w:t>
      </w:r>
      <w:r w:rsidR="00021535">
        <w:rPr>
          <w:bCs/>
          <w:color w:val="000000"/>
          <w:sz w:val="22"/>
          <w:szCs w:val="22"/>
          <w:lang w:eastAsia="hr-HR"/>
        </w:rPr>
        <w:t>“</w:t>
      </w:r>
      <w:r w:rsidRPr="00BE4EA7">
        <w:rPr>
          <w:bCs/>
          <w:color w:val="000000"/>
          <w:sz w:val="22"/>
          <w:szCs w:val="22"/>
          <w:lang w:eastAsia="hr-HR"/>
        </w:rPr>
        <w:t xml:space="preserve"> programa se više ne smij</w:t>
      </w:r>
      <w:r w:rsidR="00021535">
        <w:rPr>
          <w:bCs/>
          <w:color w:val="000000"/>
          <w:sz w:val="22"/>
          <w:szCs w:val="22"/>
          <w:lang w:eastAsia="hr-HR"/>
        </w:rPr>
        <w:t>e</w:t>
      </w:r>
      <w:r w:rsidRPr="00BE4EA7">
        <w:rPr>
          <w:bCs/>
          <w:color w:val="000000"/>
          <w:sz w:val="22"/>
          <w:szCs w:val="22"/>
          <w:lang w:eastAsia="hr-HR"/>
        </w:rPr>
        <w:t xml:space="preserve"> provoditi. S obzirom na </w:t>
      </w:r>
      <w:r w:rsidR="00DC64F8" w:rsidRPr="00BE4EA7">
        <w:rPr>
          <w:bCs/>
          <w:color w:val="000000"/>
          <w:sz w:val="22"/>
          <w:szCs w:val="22"/>
          <w:lang w:eastAsia="hr-HR"/>
        </w:rPr>
        <w:t>na</w:t>
      </w:r>
      <w:r w:rsidRPr="00BE4EA7">
        <w:rPr>
          <w:bCs/>
          <w:color w:val="000000"/>
          <w:sz w:val="22"/>
          <w:szCs w:val="22"/>
          <w:lang w:eastAsia="hr-HR"/>
        </w:rPr>
        <w:t>vedeno, za 2023. godinu smo uveli novi pokazatelj rezultata - broj programa koji se mogu financirati preko vaučera (mogućnost financiranja preko vaučera stupila na snagu od 1.</w:t>
      </w:r>
      <w:r w:rsidR="0019098A">
        <w:rPr>
          <w:bCs/>
          <w:color w:val="000000"/>
          <w:sz w:val="22"/>
          <w:szCs w:val="22"/>
          <w:lang w:eastAsia="hr-HR"/>
        </w:rPr>
        <w:t xml:space="preserve"> </w:t>
      </w:r>
      <w:r w:rsidRPr="00BE4EA7">
        <w:rPr>
          <w:bCs/>
          <w:color w:val="000000"/>
          <w:sz w:val="22"/>
          <w:szCs w:val="22"/>
          <w:lang w:eastAsia="hr-HR"/>
        </w:rPr>
        <w:t>travnja 2022.).</w:t>
      </w:r>
    </w:p>
    <w:p w14:paraId="694DB898" w14:textId="6602B80F" w:rsidR="00FB3307" w:rsidRDefault="00FB3307" w:rsidP="00617FED">
      <w:pPr>
        <w:spacing w:line="276" w:lineRule="auto"/>
        <w:jc w:val="both"/>
        <w:rPr>
          <w:bCs/>
          <w:color w:val="000000"/>
          <w:sz w:val="22"/>
          <w:szCs w:val="22"/>
          <w:lang w:eastAsia="hr-HR"/>
        </w:rPr>
      </w:pPr>
      <w:r>
        <w:rPr>
          <w:bCs/>
          <w:color w:val="000000"/>
          <w:sz w:val="22"/>
          <w:szCs w:val="22"/>
          <w:lang w:eastAsia="hr-HR"/>
        </w:rPr>
        <w:t>*ovom broju od 514 polaznika verificiranih programa, tečajeva i radionica možemo pridodati 110 polaznika edukativne igre za učenike „Lov na blago“ koja služi upoznavanju ustanove POU Koprivnica</w:t>
      </w:r>
    </w:p>
    <w:p w14:paraId="54068807" w14:textId="77777777" w:rsidR="00617FED" w:rsidRDefault="00617FED" w:rsidP="00D01324">
      <w:pPr>
        <w:spacing w:line="276" w:lineRule="auto"/>
        <w:rPr>
          <w:rFonts w:ascii="Arial" w:hAnsi="Arial" w:cs="Arial"/>
          <w:b/>
          <w:color w:val="000000"/>
          <w:sz w:val="22"/>
          <w:szCs w:val="22"/>
          <w:lang w:eastAsia="hr-HR"/>
        </w:rPr>
      </w:pPr>
    </w:p>
    <w:p w14:paraId="726A01F9" w14:textId="77777777" w:rsidR="004068C9" w:rsidRDefault="004068C9" w:rsidP="00D01324">
      <w:pPr>
        <w:spacing w:line="276" w:lineRule="auto"/>
        <w:rPr>
          <w:rFonts w:ascii="Arial" w:hAnsi="Arial" w:cs="Arial"/>
          <w:b/>
          <w:color w:val="000000"/>
          <w:sz w:val="22"/>
          <w:szCs w:val="22"/>
          <w:lang w:eastAsia="hr-HR"/>
        </w:rPr>
      </w:pPr>
    </w:p>
    <w:p w14:paraId="49A430F8" w14:textId="77777777" w:rsidR="004068C9" w:rsidRPr="00BE4EA7" w:rsidRDefault="004068C9" w:rsidP="00D01324">
      <w:pPr>
        <w:spacing w:line="276" w:lineRule="auto"/>
        <w:rPr>
          <w:rFonts w:ascii="Arial" w:hAnsi="Arial" w:cs="Arial"/>
          <w:b/>
          <w:color w:val="000000"/>
          <w:sz w:val="22"/>
          <w:szCs w:val="22"/>
          <w:lang w:eastAsia="hr-HR"/>
        </w:rPr>
      </w:pPr>
    </w:p>
    <w:p w14:paraId="56835185" w14:textId="77777777" w:rsidR="00021535" w:rsidRDefault="00021535" w:rsidP="00D01324">
      <w:pPr>
        <w:spacing w:line="276" w:lineRule="auto"/>
        <w:rPr>
          <w:rFonts w:ascii="Arial" w:hAnsi="Arial" w:cs="Arial"/>
          <w:b/>
          <w:color w:val="000000"/>
          <w:sz w:val="22"/>
          <w:szCs w:val="22"/>
          <w:lang w:eastAsia="hr-HR"/>
        </w:rPr>
      </w:pPr>
    </w:p>
    <w:p w14:paraId="7D6E1BAB" w14:textId="1B1FD9E0" w:rsidR="00D01324" w:rsidRPr="00803E66" w:rsidRDefault="00D01324" w:rsidP="00D01324">
      <w:pPr>
        <w:pStyle w:val="Odlomakpopisa"/>
        <w:numPr>
          <w:ilvl w:val="0"/>
          <w:numId w:val="1"/>
        </w:numPr>
        <w:spacing w:line="276" w:lineRule="auto"/>
        <w:rPr>
          <w:rFonts w:ascii="Arial" w:hAnsi="Arial" w:cs="Arial"/>
          <w:b/>
          <w:color w:val="000000"/>
          <w:lang w:eastAsia="hr-HR"/>
        </w:rPr>
      </w:pPr>
      <w:r w:rsidRPr="00803E66">
        <w:rPr>
          <w:rFonts w:ascii="Arial" w:hAnsi="Arial" w:cs="Arial"/>
          <w:b/>
          <w:color w:val="000000"/>
          <w:lang w:eastAsia="hr-HR"/>
        </w:rPr>
        <w:t>Kino djelatnost</w:t>
      </w:r>
    </w:p>
    <w:p w14:paraId="249332DF" w14:textId="77777777" w:rsidR="00F31C67" w:rsidRPr="00BE4EA7" w:rsidRDefault="00F31C67" w:rsidP="00D01324">
      <w:pPr>
        <w:jc w:val="both"/>
        <w:rPr>
          <w:b/>
          <w:bCs/>
          <w:color w:val="000000"/>
          <w:sz w:val="22"/>
          <w:szCs w:val="22"/>
        </w:rPr>
      </w:pPr>
    </w:p>
    <w:tbl>
      <w:tblPr>
        <w:tblW w:w="10075" w:type="dxa"/>
        <w:tblInd w:w="-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5"/>
        <w:gridCol w:w="2061"/>
        <w:gridCol w:w="928"/>
        <w:gridCol w:w="1240"/>
        <w:gridCol w:w="1273"/>
        <w:gridCol w:w="1278"/>
        <w:gridCol w:w="1210"/>
      </w:tblGrid>
      <w:tr w:rsidR="00751AA5" w:rsidRPr="0090608A" w14:paraId="6B610196" w14:textId="77777777" w:rsidTr="00A84813">
        <w:trPr>
          <w:trHeight w:val="872"/>
        </w:trPr>
        <w:tc>
          <w:tcPr>
            <w:tcW w:w="2085" w:type="dxa"/>
            <w:shd w:val="clear" w:color="auto" w:fill="99CCFF"/>
            <w:vAlign w:val="center"/>
          </w:tcPr>
          <w:p w14:paraId="7D7293B1" w14:textId="77777777" w:rsidR="00A84813" w:rsidRPr="0090608A" w:rsidRDefault="00A84813" w:rsidP="00EF4EAE">
            <w:pPr>
              <w:spacing w:line="276" w:lineRule="auto"/>
              <w:rPr>
                <w:b/>
                <w:color w:val="000000"/>
                <w:sz w:val="20"/>
                <w:szCs w:val="20"/>
                <w:lang w:eastAsia="hr-HR"/>
              </w:rPr>
            </w:pPr>
            <w:r w:rsidRPr="0090608A">
              <w:rPr>
                <w:b/>
                <w:color w:val="000000"/>
                <w:sz w:val="20"/>
                <w:szCs w:val="20"/>
                <w:lang w:eastAsia="hr-HR"/>
              </w:rPr>
              <w:t>Pokazatelj rezultata</w:t>
            </w:r>
          </w:p>
        </w:tc>
        <w:tc>
          <w:tcPr>
            <w:tcW w:w="2061" w:type="dxa"/>
            <w:shd w:val="clear" w:color="auto" w:fill="99CCFF"/>
            <w:vAlign w:val="center"/>
          </w:tcPr>
          <w:p w14:paraId="2F98D8D3" w14:textId="77777777" w:rsidR="00A84813" w:rsidRPr="0090608A" w:rsidRDefault="00A84813" w:rsidP="00EF4EAE">
            <w:pPr>
              <w:spacing w:line="276" w:lineRule="auto"/>
              <w:rPr>
                <w:b/>
                <w:color w:val="000000"/>
                <w:sz w:val="20"/>
                <w:szCs w:val="20"/>
                <w:lang w:eastAsia="hr-HR"/>
              </w:rPr>
            </w:pPr>
            <w:r w:rsidRPr="0090608A">
              <w:rPr>
                <w:b/>
                <w:color w:val="000000"/>
                <w:sz w:val="20"/>
                <w:szCs w:val="20"/>
                <w:lang w:eastAsia="hr-HR"/>
              </w:rPr>
              <w:t>Definicija</w:t>
            </w:r>
          </w:p>
        </w:tc>
        <w:tc>
          <w:tcPr>
            <w:tcW w:w="928" w:type="dxa"/>
            <w:shd w:val="clear" w:color="auto" w:fill="99CCFF"/>
            <w:vAlign w:val="center"/>
          </w:tcPr>
          <w:p w14:paraId="15C2E34F" w14:textId="77777777" w:rsidR="00A84813" w:rsidRPr="0090608A" w:rsidRDefault="00A84813" w:rsidP="00EF4EAE">
            <w:pPr>
              <w:spacing w:line="276" w:lineRule="auto"/>
              <w:rPr>
                <w:b/>
                <w:color w:val="000000"/>
                <w:sz w:val="20"/>
                <w:szCs w:val="20"/>
                <w:lang w:eastAsia="hr-HR"/>
              </w:rPr>
            </w:pPr>
            <w:r w:rsidRPr="0090608A">
              <w:rPr>
                <w:b/>
                <w:color w:val="000000"/>
                <w:sz w:val="20"/>
                <w:szCs w:val="20"/>
                <w:lang w:eastAsia="hr-HR"/>
              </w:rPr>
              <w:t>Jedinica</w:t>
            </w:r>
          </w:p>
        </w:tc>
        <w:tc>
          <w:tcPr>
            <w:tcW w:w="1240" w:type="dxa"/>
            <w:shd w:val="clear" w:color="auto" w:fill="99CCFF"/>
            <w:vAlign w:val="center"/>
          </w:tcPr>
          <w:p w14:paraId="6B09990B" w14:textId="77777777" w:rsidR="00A84813" w:rsidRPr="0090608A" w:rsidRDefault="00A84813" w:rsidP="00EF4EAE">
            <w:pPr>
              <w:spacing w:line="276" w:lineRule="auto"/>
              <w:rPr>
                <w:b/>
                <w:color w:val="000000"/>
                <w:sz w:val="20"/>
                <w:szCs w:val="20"/>
                <w:lang w:eastAsia="hr-HR"/>
              </w:rPr>
            </w:pPr>
            <w:r w:rsidRPr="0090608A">
              <w:rPr>
                <w:b/>
                <w:color w:val="000000"/>
                <w:sz w:val="20"/>
                <w:szCs w:val="20"/>
                <w:lang w:eastAsia="hr-HR"/>
              </w:rPr>
              <w:t>Izvor podataka</w:t>
            </w:r>
          </w:p>
        </w:tc>
        <w:tc>
          <w:tcPr>
            <w:tcW w:w="1273" w:type="dxa"/>
            <w:shd w:val="clear" w:color="auto" w:fill="99CCFF"/>
            <w:vAlign w:val="center"/>
          </w:tcPr>
          <w:p w14:paraId="6A413A72" w14:textId="48B1931E" w:rsidR="00A84813" w:rsidRPr="0090608A" w:rsidRDefault="00751AA5" w:rsidP="00EF4EAE">
            <w:pPr>
              <w:spacing w:line="276" w:lineRule="auto"/>
              <w:rPr>
                <w:b/>
                <w:color w:val="000000"/>
                <w:sz w:val="20"/>
                <w:szCs w:val="20"/>
                <w:lang w:eastAsia="hr-HR"/>
              </w:rPr>
            </w:pPr>
            <w:r>
              <w:rPr>
                <w:b/>
                <w:color w:val="000000"/>
                <w:sz w:val="20"/>
                <w:szCs w:val="20"/>
                <w:lang w:eastAsia="hr-HR"/>
              </w:rPr>
              <w:t>Polazna</w:t>
            </w:r>
            <w:r w:rsidR="00A84813" w:rsidRPr="0090608A">
              <w:rPr>
                <w:b/>
                <w:color w:val="000000"/>
                <w:sz w:val="20"/>
                <w:szCs w:val="20"/>
                <w:lang w:eastAsia="hr-HR"/>
              </w:rPr>
              <w:t xml:space="preserve"> vrijednost</w:t>
            </w:r>
          </w:p>
          <w:p w14:paraId="636C2691" w14:textId="351023F8" w:rsidR="00A84813" w:rsidRPr="0090608A" w:rsidRDefault="00A84813" w:rsidP="00EF4EAE">
            <w:pPr>
              <w:spacing w:line="276" w:lineRule="auto"/>
              <w:rPr>
                <w:b/>
                <w:color w:val="000000"/>
                <w:sz w:val="20"/>
                <w:szCs w:val="20"/>
                <w:lang w:eastAsia="hr-HR"/>
              </w:rPr>
            </w:pPr>
            <w:r w:rsidRPr="0090608A">
              <w:rPr>
                <w:b/>
                <w:color w:val="000000"/>
                <w:sz w:val="20"/>
                <w:szCs w:val="20"/>
                <w:lang w:eastAsia="hr-HR"/>
              </w:rPr>
              <w:t>(202</w:t>
            </w:r>
            <w:r w:rsidR="00F31CFC">
              <w:rPr>
                <w:b/>
                <w:color w:val="000000"/>
                <w:sz w:val="20"/>
                <w:szCs w:val="20"/>
                <w:lang w:eastAsia="hr-HR"/>
              </w:rPr>
              <w:t>4</w:t>
            </w:r>
            <w:r w:rsidRPr="0090608A">
              <w:rPr>
                <w:b/>
                <w:color w:val="000000"/>
                <w:sz w:val="20"/>
                <w:szCs w:val="20"/>
                <w:lang w:eastAsia="hr-HR"/>
              </w:rPr>
              <w:t>.)</w:t>
            </w:r>
          </w:p>
        </w:tc>
        <w:tc>
          <w:tcPr>
            <w:tcW w:w="1278" w:type="dxa"/>
            <w:shd w:val="clear" w:color="auto" w:fill="99CCFF"/>
            <w:vAlign w:val="center"/>
          </w:tcPr>
          <w:p w14:paraId="47106BE1" w14:textId="37EBA225" w:rsidR="00A84813" w:rsidRPr="0090608A" w:rsidRDefault="00751AA5" w:rsidP="00EF4EAE">
            <w:pPr>
              <w:spacing w:line="276" w:lineRule="auto"/>
              <w:rPr>
                <w:b/>
                <w:color w:val="000000"/>
                <w:sz w:val="20"/>
                <w:szCs w:val="20"/>
                <w:lang w:eastAsia="hr-HR"/>
              </w:rPr>
            </w:pPr>
            <w:r>
              <w:rPr>
                <w:b/>
                <w:color w:val="000000"/>
                <w:sz w:val="20"/>
                <w:szCs w:val="20"/>
                <w:lang w:eastAsia="hr-HR"/>
              </w:rPr>
              <w:t>Ciljana</w:t>
            </w:r>
            <w:r w:rsidR="00A84813">
              <w:rPr>
                <w:b/>
                <w:color w:val="000000"/>
                <w:sz w:val="20"/>
                <w:szCs w:val="20"/>
                <w:lang w:eastAsia="hr-HR"/>
              </w:rPr>
              <w:t xml:space="preserve"> </w:t>
            </w:r>
            <w:r w:rsidR="00A84813" w:rsidRPr="0090608A">
              <w:rPr>
                <w:b/>
                <w:color w:val="000000"/>
                <w:sz w:val="20"/>
                <w:szCs w:val="20"/>
                <w:lang w:eastAsia="hr-HR"/>
              </w:rPr>
              <w:t>vrijednost</w:t>
            </w:r>
          </w:p>
          <w:p w14:paraId="5C078375" w14:textId="37806655" w:rsidR="00A84813" w:rsidRPr="0090608A" w:rsidRDefault="00A84813" w:rsidP="00EF4EAE">
            <w:pPr>
              <w:spacing w:line="276" w:lineRule="auto"/>
              <w:rPr>
                <w:b/>
                <w:color w:val="000000"/>
                <w:sz w:val="20"/>
                <w:szCs w:val="20"/>
                <w:lang w:eastAsia="hr-HR"/>
              </w:rPr>
            </w:pPr>
            <w:r w:rsidRPr="0090608A">
              <w:rPr>
                <w:b/>
                <w:color w:val="000000"/>
                <w:sz w:val="20"/>
                <w:szCs w:val="20"/>
                <w:lang w:eastAsia="hr-HR"/>
              </w:rPr>
              <w:t>(202</w:t>
            </w:r>
            <w:r w:rsidR="00F31CFC">
              <w:rPr>
                <w:b/>
                <w:color w:val="000000"/>
                <w:sz w:val="20"/>
                <w:szCs w:val="20"/>
                <w:lang w:eastAsia="hr-HR"/>
              </w:rPr>
              <w:t>5</w:t>
            </w:r>
            <w:r w:rsidRPr="0090608A">
              <w:rPr>
                <w:b/>
                <w:color w:val="000000"/>
                <w:sz w:val="20"/>
                <w:szCs w:val="20"/>
                <w:lang w:eastAsia="hr-HR"/>
              </w:rPr>
              <w:t>.)</w:t>
            </w:r>
          </w:p>
        </w:tc>
        <w:tc>
          <w:tcPr>
            <w:tcW w:w="1210" w:type="dxa"/>
            <w:shd w:val="clear" w:color="auto" w:fill="99CCFF"/>
            <w:vAlign w:val="center"/>
          </w:tcPr>
          <w:p w14:paraId="274B0ED9" w14:textId="552AF6BF" w:rsidR="00A84813" w:rsidRPr="0090608A" w:rsidRDefault="00751AA5" w:rsidP="00EF4EAE">
            <w:pPr>
              <w:spacing w:line="276" w:lineRule="auto"/>
              <w:rPr>
                <w:b/>
                <w:color w:val="000000"/>
                <w:sz w:val="20"/>
                <w:szCs w:val="20"/>
                <w:lang w:eastAsia="hr-HR"/>
              </w:rPr>
            </w:pPr>
            <w:r>
              <w:rPr>
                <w:b/>
                <w:color w:val="000000"/>
                <w:sz w:val="20"/>
                <w:szCs w:val="20"/>
                <w:lang w:eastAsia="hr-HR"/>
              </w:rPr>
              <w:t xml:space="preserve">Ostvarena </w:t>
            </w:r>
            <w:r w:rsidR="00A84813" w:rsidRPr="0090608A">
              <w:rPr>
                <w:b/>
                <w:color w:val="000000"/>
                <w:sz w:val="20"/>
                <w:szCs w:val="20"/>
                <w:lang w:eastAsia="hr-HR"/>
              </w:rPr>
              <w:t>vrijednost</w:t>
            </w:r>
          </w:p>
          <w:p w14:paraId="05857187" w14:textId="42BCCCB3" w:rsidR="00A84813" w:rsidRPr="0090608A" w:rsidRDefault="00A84813" w:rsidP="00EF4EAE">
            <w:pPr>
              <w:spacing w:line="276" w:lineRule="auto"/>
              <w:rPr>
                <w:b/>
                <w:color w:val="000000"/>
                <w:sz w:val="20"/>
                <w:szCs w:val="20"/>
                <w:lang w:eastAsia="hr-HR"/>
              </w:rPr>
            </w:pPr>
            <w:r w:rsidRPr="0090608A">
              <w:rPr>
                <w:b/>
                <w:color w:val="000000"/>
                <w:sz w:val="20"/>
                <w:szCs w:val="20"/>
                <w:lang w:eastAsia="hr-HR"/>
              </w:rPr>
              <w:t>(202</w:t>
            </w:r>
            <w:r w:rsidR="00F31CFC">
              <w:rPr>
                <w:b/>
                <w:color w:val="000000"/>
                <w:sz w:val="20"/>
                <w:szCs w:val="20"/>
                <w:lang w:eastAsia="hr-HR"/>
              </w:rPr>
              <w:t>5</w:t>
            </w:r>
            <w:r w:rsidRPr="0090608A">
              <w:rPr>
                <w:b/>
                <w:color w:val="000000"/>
                <w:sz w:val="20"/>
                <w:szCs w:val="20"/>
                <w:lang w:eastAsia="hr-HR"/>
              </w:rPr>
              <w:t>.)</w:t>
            </w:r>
          </w:p>
        </w:tc>
      </w:tr>
      <w:tr w:rsidR="00751AA5" w:rsidRPr="0090608A" w14:paraId="5441F0EE" w14:textId="77777777" w:rsidTr="00D64749">
        <w:trPr>
          <w:trHeight w:val="1184"/>
        </w:trPr>
        <w:tc>
          <w:tcPr>
            <w:tcW w:w="2085" w:type="dxa"/>
            <w:vAlign w:val="center"/>
          </w:tcPr>
          <w:p w14:paraId="0386C484" w14:textId="77777777" w:rsidR="00A84813" w:rsidRPr="0090608A" w:rsidRDefault="00A84813" w:rsidP="00EF4EAE">
            <w:pPr>
              <w:spacing w:line="276" w:lineRule="auto"/>
              <w:rPr>
                <w:color w:val="000000"/>
                <w:sz w:val="20"/>
                <w:szCs w:val="20"/>
                <w:lang w:val="pl-PL" w:eastAsia="hr-HR"/>
              </w:rPr>
            </w:pPr>
            <w:r w:rsidRPr="0090608A">
              <w:rPr>
                <w:color w:val="000000"/>
                <w:sz w:val="20"/>
                <w:szCs w:val="20"/>
                <w:lang w:val="pl-PL" w:eastAsia="hr-HR"/>
              </w:rPr>
              <w:t>Povećanje broja gledatelja na redovnim projekcijama</w:t>
            </w:r>
          </w:p>
        </w:tc>
        <w:tc>
          <w:tcPr>
            <w:tcW w:w="2061" w:type="dxa"/>
            <w:vAlign w:val="center"/>
          </w:tcPr>
          <w:p w14:paraId="642DBA84" w14:textId="77777777" w:rsidR="00A84813" w:rsidRPr="0090608A" w:rsidRDefault="00A84813" w:rsidP="00EF4EAE">
            <w:pPr>
              <w:spacing w:line="276" w:lineRule="auto"/>
              <w:rPr>
                <w:color w:val="000000"/>
                <w:sz w:val="20"/>
                <w:szCs w:val="20"/>
                <w:lang w:val="pl-PL" w:eastAsia="hr-HR"/>
              </w:rPr>
            </w:pPr>
            <w:r w:rsidRPr="0090608A">
              <w:rPr>
                <w:color w:val="000000"/>
                <w:sz w:val="20"/>
                <w:szCs w:val="20"/>
                <w:lang w:val="pl-PL" w:eastAsia="hr-HR"/>
              </w:rPr>
              <w:t>Poticati kino gledatelje na češći dolazak u kino</w:t>
            </w:r>
          </w:p>
          <w:p w14:paraId="49594D7E" w14:textId="77777777" w:rsidR="00A84813" w:rsidRPr="0090608A" w:rsidRDefault="00A84813" w:rsidP="00EF4EAE">
            <w:pPr>
              <w:spacing w:line="276" w:lineRule="auto"/>
              <w:rPr>
                <w:b/>
                <w:color w:val="000000"/>
                <w:sz w:val="20"/>
                <w:szCs w:val="20"/>
                <w:lang w:eastAsia="hr-HR"/>
              </w:rPr>
            </w:pPr>
          </w:p>
        </w:tc>
        <w:tc>
          <w:tcPr>
            <w:tcW w:w="928" w:type="dxa"/>
            <w:vAlign w:val="center"/>
          </w:tcPr>
          <w:p w14:paraId="01FEB810" w14:textId="77777777" w:rsidR="00A84813" w:rsidRPr="0090608A" w:rsidRDefault="00A84813" w:rsidP="00D64749">
            <w:pPr>
              <w:spacing w:line="276" w:lineRule="auto"/>
              <w:jc w:val="center"/>
              <w:rPr>
                <w:bCs/>
                <w:color w:val="000000"/>
                <w:sz w:val="20"/>
                <w:szCs w:val="20"/>
                <w:lang w:eastAsia="hr-HR"/>
              </w:rPr>
            </w:pPr>
            <w:r w:rsidRPr="0090608A">
              <w:rPr>
                <w:bCs/>
                <w:color w:val="000000"/>
                <w:sz w:val="20"/>
                <w:szCs w:val="20"/>
                <w:lang w:eastAsia="hr-HR"/>
              </w:rPr>
              <w:t>broj</w:t>
            </w:r>
          </w:p>
        </w:tc>
        <w:tc>
          <w:tcPr>
            <w:tcW w:w="1240" w:type="dxa"/>
            <w:vAlign w:val="center"/>
          </w:tcPr>
          <w:p w14:paraId="14F24C1F" w14:textId="77777777" w:rsidR="00A84813" w:rsidRPr="0090608A" w:rsidRDefault="00A84813" w:rsidP="00EF4EAE">
            <w:pPr>
              <w:spacing w:line="276" w:lineRule="auto"/>
              <w:rPr>
                <w:bCs/>
                <w:color w:val="000000"/>
                <w:sz w:val="20"/>
                <w:szCs w:val="20"/>
                <w:lang w:eastAsia="hr-HR"/>
              </w:rPr>
            </w:pPr>
            <w:r w:rsidRPr="0090608A">
              <w:rPr>
                <w:bCs/>
                <w:color w:val="000000"/>
                <w:sz w:val="20"/>
                <w:szCs w:val="20"/>
                <w:lang w:eastAsia="hr-HR"/>
              </w:rPr>
              <w:t>Učilište</w:t>
            </w:r>
          </w:p>
        </w:tc>
        <w:tc>
          <w:tcPr>
            <w:tcW w:w="1273" w:type="dxa"/>
            <w:vAlign w:val="center"/>
          </w:tcPr>
          <w:p w14:paraId="2E5EEB00" w14:textId="0C057F15" w:rsidR="00A84813" w:rsidRPr="0090608A" w:rsidRDefault="004A43C6" w:rsidP="009944BF">
            <w:pPr>
              <w:spacing w:line="276" w:lineRule="auto"/>
              <w:jc w:val="center"/>
              <w:rPr>
                <w:bCs/>
                <w:color w:val="000000"/>
                <w:sz w:val="20"/>
                <w:szCs w:val="20"/>
                <w:lang w:eastAsia="hr-HR"/>
              </w:rPr>
            </w:pPr>
            <w:r>
              <w:rPr>
                <w:bCs/>
                <w:color w:val="000000"/>
                <w:sz w:val="20"/>
                <w:szCs w:val="20"/>
                <w:lang w:eastAsia="hr-HR"/>
              </w:rPr>
              <w:t>16.329</w:t>
            </w:r>
          </w:p>
        </w:tc>
        <w:tc>
          <w:tcPr>
            <w:tcW w:w="1278" w:type="dxa"/>
            <w:vAlign w:val="center"/>
          </w:tcPr>
          <w:p w14:paraId="0A6A1926" w14:textId="235F337D" w:rsidR="00A84813" w:rsidRPr="0090608A" w:rsidRDefault="008F55F0" w:rsidP="009944BF">
            <w:pPr>
              <w:spacing w:line="276" w:lineRule="auto"/>
              <w:jc w:val="center"/>
              <w:rPr>
                <w:bCs/>
                <w:color w:val="000000"/>
                <w:sz w:val="20"/>
                <w:szCs w:val="20"/>
                <w:lang w:eastAsia="hr-HR"/>
              </w:rPr>
            </w:pPr>
            <w:r>
              <w:rPr>
                <w:bCs/>
                <w:color w:val="000000"/>
                <w:sz w:val="20"/>
                <w:szCs w:val="20"/>
                <w:lang w:eastAsia="hr-HR"/>
              </w:rPr>
              <w:t>18</w:t>
            </w:r>
            <w:r w:rsidR="00021535">
              <w:rPr>
                <w:bCs/>
                <w:color w:val="000000"/>
                <w:sz w:val="20"/>
                <w:szCs w:val="20"/>
                <w:lang w:eastAsia="hr-HR"/>
              </w:rPr>
              <w:t>.</w:t>
            </w:r>
            <w:r>
              <w:rPr>
                <w:bCs/>
                <w:color w:val="000000"/>
                <w:sz w:val="20"/>
                <w:szCs w:val="20"/>
                <w:lang w:eastAsia="hr-HR"/>
              </w:rPr>
              <w:t>000</w:t>
            </w:r>
          </w:p>
        </w:tc>
        <w:tc>
          <w:tcPr>
            <w:tcW w:w="1210" w:type="dxa"/>
            <w:vAlign w:val="center"/>
          </w:tcPr>
          <w:p w14:paraId="2353787C" w14:textId="38FA9625" w:rsidR="00A84813" w:rsidRPr="0090608A" w:rsidRDefault="00447576" w:rsidP="00D64749">
            <w:pPr>
              <w:spacing w:line="276" w:lineRule="auto"/>
              <w:jc w:val="center"/>
              <w:rPr>
                <w:bCs/>
                <w:color w:val="000000"/>
                <w:sz w:val="20"/>
                <w:szCs w:val="20"/>
                <w:lang w:eastAsia="hr-HR"/>
              </w:rPr>
            </w:pPr>
            <w:r>
              <w:rPr>
                <w:bCs/>
                <w:color w:val="000000"/>
                <w:sz w:val="20"/>
                <w:szCs w:val="20"/>
                <w:lang w:eastAsia="hr-HR"/>
              </w:rPr>
              <w:t>21.094</w:t>
            </w:r>
          </w:p>
        </w:tc>
      </w:tr>
      <w:tr w:rsidR="00751AA5" w:rsidRPr="0090608A" w14:paraId="2B2608AA" w14:textId="77777777" w:rsidTr="00D64749">
        <w:trPr>
          <w:trHeight w:val="312"/>
        </w:trPr>
        <w:tc>
          <w:tcPr>
            <w:tcW w:w="2085" w:type="dxa"/>
            <w:vAlign w:val="center"/>
          </w:tcPr>
          <w:p w14:paraId="00C4CA09" w14:textId="77777777" w:rsidR="00A84813" w:rsidRPr="0090608A" w:rsidRDefault="00A84813" w:rsidP="00EF4EAE">
            <w:pPr>
              <w:spacing w:line="276" w:lineRule="auto"/>
              <w:rPr>
                <w:color w:val="000000"/>
                <w:sz w:val="20"/>
                <w:szCs w:val="20"/>
                <w:lang w:val="pl-PL" w:eastAsia="hr-HR"/>
              </w:rPr>
            </w:pPr>
            <w:r w:rsidRPr="0090608A">
              <w:rPr>
                <w:color w:val="000000"/>
                <w:sz w:val="20"/>
                <w:szCs w:val="20"/>
                <w:lang w:val="pl-PL" w:eastAsia="hr-HR"/>
              </w:rPr>
              <w:t>Povećanje br. učenika na organiziranim kino projekcijama za djecu/učenike</w:t>
            </w:r>
          </w:p>
        </w:tc>
        <w:tc>
          <w:tcPr>
            <w:tcW w:w="2061" w:type="dxa"/>
            <w:vAlign w:val="center"/>
          </w:tcPr>
          <w:p w14:paraId="18875A25" w14:textId="77777777" w:rsidR="00A84813" w:rsidRPr="0090608A" w:rsidRDefault="00A84813" w:rsidP="00EF4EAE">
            <w:pPr>
              <w:spacing w:line="276" w:lineRule="auto"/>
              <w:rPr>
                <w:b/>
                <w:color w:val="000000"/>
                <w:sz w:val="20"/>
                <w:szCs w:val="20"/>
                <w:lang w:eastAsia="hr-HR"/>
              </w:rPr>
            </w:pPr>
            <w:r w:rsidRPr="0090608A">
              <w:rPr>
                <w:color w:val="000000"/>
                <w:sz w:val="20"/>
                <w:szCs w:val="20"/>
                <w:lang w:val="pl-PL" w:eastAsia="hr-HR"/>
              </w:rPr>
              <w:t>Poticanje djece od predškolske do  učeničke dobi na organizirane i programski definirane projekcije</w:t>
            </w:r>
          </w:p>
        </w:tc>
        <w:tc>
          <w:tcPr>
            <w:tcW w:w="928" w:type="dxa"/>
            <w:vAlign w:val="center"/>
          </w:tcPr>
          <w:p w14:paraId="1B99EAA0" w14:textId="77777777" w:rsidR="00A84813" w:rsidRPr="0090608A" w:rsidRDefault="00A84813" w:rsidP="00D64749">
            <w:pPr>
              <w:spacing w:line="276" w:lineRule="auto"/>
              <w:jc w:val="center"/>
              <w:rPr>
                <w:bCs/>
                <w:color w:val="000000"/>
                <w:sz w:val="20"/>
                <w:szCs w:val="20"/>
                <w:lang w:eastAsia="hr-HR"/>
              </w:rPr>
            </w:pPr>
            <w:r w:rsidRPr="0090608A">
              <w:rPr>
                <w:bCs/>
                <w:color w:val="000000"/>
                <w:sz w:val="20"/>
                <w:szCs w:val="20"/>
                <w:lang w:eastAsia="hr-HR"/>
              </w:rPr>
              <w:t>broj</w:t>
            </w:r>
          </w:p>
        </w:tc>
        <w:tc>
          <w:tcPr>
            <w:tcW w:w="1240" w:type="dxa"/>
            <w:vAlign w:val="center"/>
          </w:tcPr>
          <w:p w14:paraId="5183B1B8" w14:textId="77777777" w:rsidR="00A84813" w:rsidRPr="0090608A" w:rsidRDefault="00A84813" w:rsidP="00EF4EAE">
            <w:pPr>
              <w:spacing w:line="276" w:lineRule="auto"/>
              <w:rPr>
                <w:bCs/>
                <w:color w:val="000000"/>
                <w:sz w:val="20"/>
                <w:szCs w:val="20"/>
                <w:lang w:eastAsia="hr-HR"/>
              </w:rPr>
            </w:pPr>
            <w:r w:rsidRPr="0090608A">
              <w:rPr>
                <w:bCs/>
                <w:color w:val="000000"/>
                <w:sz w:val="20"/>
                <w:szCs w:val="20"/>
                <w:lang w:eastAsia="hr-HR"/>
              </w:rPr>
              <w:t>Učilište</w:t>
            </w:r>
          </w:p>
        </w:tc>
        <w:tc>
          <w:tcPr>
            <w:tcW w:w="1273" w:type="dxa"/>
            <w:vAlign w:val="center"/>
          </w:tcPr>
          <w:p w14:paraId="4445B57D" w14:textId="186DFEA2" w:rsidR="00A84813" w:rsidRPr="0090608A" w:rsidRDefault="00637ADE" w:rsidP="009944BF">
            <w:pPr>
              <w:spacing w:line="276" w:lineRule="auto"/>
              <w:jc w:val="center"/>
              <w:rPr>
                <w:bCs/>
                <w:color w:val="000000"/>
                <w:sz w:val="20"/>
                <w:szCs w:val="20"/>
                <w:lang w:eastAsia="hr-HR"/>
              </w:rPr>
            </w:pPr>
            <w:r>
              <w:rPr>
                <w:bCs/>
                <w:color w:val="000000"/>
                <w:sz w:val="20"/>
                <w:szCs w:val="20"/>
                <w:lang w:eastAsia="hr-HR"/>
              </w:rPr>
              <w:t>1.394</w:t>
            </w:r>
          </w:p>
        </w:tc>
        <w:tc>
          <w:tcPr>
            <w:tcW w:w="1278" w:type="dxa"/>
            <w:vAlign w:val="center"/>
          </w:tcPr>
          <w:p w14:paraId="4150477D" w14:textId="3D5A3B15" w:rsidR="00A84813" w:rsidRPr="0090608A" w:rsidRDefault="00637ADE" w:rsidP="009944BF">
            <w:pPr>
              <w:spacing w:line="276" w:lineRule="auto"/>
              <w:jc w:val="center"/>
              <w:rPr>
                <w:bCs/>
                <w:color w:val="000000"/>
                <w:sz w:val="20"/>
                <w:szCs w:val="20"/>
                <w:lang w:eastAsia="hr-HR"/>
              </w:rPr>
            </w:pPr>
            <w:r>
              <w:rPr>
                <w:bCs/>
                <w:color w:val="000000"/>
                <w:sz w:val="20"/>
                <w:szCs w:val="20"/>
                <w:lang w:eastAsia="hr-HR"/>
              </w:rPr>
              <w:t>2.000</w:t>
            </w:r>
          </w:p>
        </w:tc>
        <w:tc>
          <w:tcPr>
            <w:tcW w:w="1210" w:type="dxa"/>
            <w:vAlign w:val="center"/>
          </w:tcPr>
          <w:p w14:paraId="3FD36066" w14:textId="36409780" w:rsidR="00A84813" w:rsidRPr="0090608A" w:rsidRDefault="00447576" w:rsidP="00D64749">
            <w:pPr>
              <w:spacing w:line="276" w:lineRule="auto"/>
              <w:jc w:val="center"/>
              <w:rPr>
                <w:bCs/>
                <w:color w:val="000000"/>
                <w:sz w:val="20"/>
                <w:szCs w:val="20"/>
                <w:lang w:eastAsia="hr-HR"/>
              </w:rPr>
            </w:pPr>
            <w:r>
              <w:rPr>
                <w:bCs/>
                <w:color w:val="000000"/>
                <w:sz w:val="20"/>
                <w:szCs w:val="20"/>
                <w:lang w:eastAsia="hr-HR"/>
              </w:rPr>
              <w:t>3.711</w:t>
            </w:r>
          </w:p>
        </w:tc>
      </w:tr>
      <w:tr w:rsidR="00751AA5" w:rsidRPr="0090608A" w14:paraId="5817203D" w14:textId="77777777" w:rsidTr="00D64749">
        <w:trPr>
          <w:trHeight w:val="312"/>
        </w:trPr>
        <w:tc>
          <w:tcPr>
            <w:tcW w:w="2085" w:type="dxa"/>
            <w:vAlign w:val="center"/>
          </w:tcPr>
          <w:p w14:paraId="6D2732E7" w14:textId="77777777" w:rsidR="00A84813" w:rsidRPr="0090608A" w:rsidRDefault="00A84813" w:rsidP="00EF4EAE">
            <w:pPr>
              <w:spacing w:line="276" w:lineRule="auto"/>
              <w:rPr>
                <w:color w:val="000000"/>
                <w:sz w:val="20"/>
                <w:szCs w:val="20"/>
                <w:lang w:val="pl-PL" w:eastAsia="hr-HR"/>
              </w:rPr>
            </w:pPr>
            <w:r w:rsidRPr="0090608A">
              <w:rPr>
                <w:color w:val="000000"/>
                <w:sz w:val="20"/>
                <w:szCs w:val="20"/>
                <w:lang w:val="pl-PL" w:eastAsia="hr-HR"/>
              </w:rPr>
              <w:t>Program filmske edukacije za djecu i mlade</w:t>
            </w:r>
          </w:p>
        </w:tc>
        <w:tc>
          <w:tcPr>
            <w:tcW w:w="2061" w:type="dxa"/>
            <w:vAlign w:val="center"/>
          </w:tcPr>
          <w:p w14:paraId="13D8BD42" w14:textId="77777777" w:rsidR="00A84813" w:rsidRPr="0090608A" w:rsidRDefault="00A84813" w:rsidP="00EF4EAE">
            <w:pPr>
              <w:spacing w:line="276" w:lineRule="auto"/>
              <w:rPr>
                <w:color w:val="000000"/>
                <w:sz w:val="20"/>
                <w:szCs w:val="20"/>
                <w:lang w:val="pl-PL" w:eastAsia="hr-HR"/>
              </w:rPr>
            </w:pPr>
            <w:r w:rsidRPr="0090608A">
              <w:rPr>
                <w:color w:val="000000"/>
                <w:sz w:val="20"/>
                <w:szCs w:val="20"/>
                <w:lang w:val="pl-PL" w:eastAsia="hr-HR"/>
              </w:rPr>
              <w:t>Educirati djecu i mlade o medijskoj kulturi</w:t>
            </w:r>
          </w:p>
        </w:tc>
        <w:tc>
          <w:tcPr>
            <w:tcW w:w="928" w:type="dxa"/>
            <w:vAlign w:val="center"/>
          </w:tcPr>
          <w:p w14:paraId="7CE151D5" w14:textId="77777777" w:rsidR="00A84813" w:rsidRPr="0090608A" w:rsidRDefault="00A84813" w:rsidP="00D64749">
            <w:pPr>
              <w:spacing w:line="276" w:lineRule="auto"/>
              <w:jc w:val="center"/>
              <w:rPr>
                <w:bCs/>
                <w:color w:val="000000"/>
                <w:sz w:val="20"/>
                <w:szCs w:val="20"/>
                <w:lang w:eastAsia="hr-HR"/>
              </w:rPr>
            </w:pPr>
            <w:r w:rsidRPr="0090608A">
              <w:rPr>
                <w:bCs/>
                <w:color w:val="000000"/>
                <w:sz w:val="20"/>
                <w:szCs w:val="20"/>
                <w:lang w:eastAsia="hr-HR"/>
              </w:rPr>
              <w:t>broj</w:t>
            </w:r>
          </w:p>
        </w:tc>
        <w:tc>
          <w:tcPr>
            <w:tcW w:w="1240" w:type="dxa"/>
            <w:vAlign w:val="center"/>
          </w:tcPr>
          <w:p w14:paraId="79A1C2BC" w14:textId="77777777" w:rsidR="00A84813" w:rsidRPr="0090608A" w:rsidRDefault="00A84813" w:rsidP="00EF4EAE">
            <w:pPr>
              <w:spacing w:line="276" w:lineRule="auto"/>
              <w:rPr>
                <w:bCs/>
                <w:color w:val="000000"/>
                <w:sz w:val="20"/>
                <w:szCs w:val="20"/>
                <w:lang w:eastAsia="hr-HR"/>
              </w:rPr>
            </w:pPr>
            <w:r w:rsidRPr="0090608A">
              <w:rPr>
                <w:bCs/>
                <w:color w:val="000000"/>
                <w:sz w:val="20"/>
                <w:szCs w:val="20"/>
                <w:lang w:eastAsia="hr-HR"/>
              </w:rPr>
              <w:t>Učilište</w:t>
            </w:r>
          </w:p>
        </w:tc>
        <w:tc>
          <w:tcPr>
            <w:tcW w:w="1273" w:type="dxa"/>
            <w:vAlign w:val="center"/>
          </w:tcPr>
          <w:p w14:paraId="4DB88CB9" w14:textId="1D526D3A" w:rsidR="00A84813" w:rsidRPr="0090608A" w:rsidRDefault="00637ADE" w:rsidP="009944BF">
            <w:pPr>
              <w:spacing w:line="276" w:lineRule="auto"/>
              <w:jc w:val="center"/>
              <w:rPr>
                <w:bCs/>
                <w:color w:val="000000"/>
                <w:sz w:val="20"/>
                <w:szCs w:val="20"/>
                <w:lang w:eastAsia="hr-HR"/>
              </w:rPr>
            </w:pPr>
            <w:r>
              <w:rPr>
                <w:bCs/>
                <w:color w:val="000000"/>
                <w:sz w:val="20"/>
                <w:szCs w:val="20"/>
                <w:lang w:eastAsia="hr-HR"/>
              </w:rPr>
              <w:t>2</w:t>
            </w:r>
          </w:p>
        </w:tc>
        <w:tc>
          <w:tcPr>
            <w:tcW w:w="1278" w:type="dxa"/>
            <w:vAlign w:val="center"/>
          </w:tcPr>
          <w:p w14:paraId="3BFB7ABC" w14:textId="536E0454" w:rsidR="00A84813" w:rsidRPr="0090608A" w:rsidRDefault="00637ADE" w:rsidP="009944BF">
            <w:pPr>
              <w:spacing w:line="276" w:lineRule="auto"/>
              <w:jc w:val="center"/>
              <w:rPr>
                <w:bCs/>
                <w:color w:val="000000"/>
                <w:sz w:val="20"/>
                <w:szCs w:val="20"/>
                <w:lang w:eastAsia="hr-HR"/>
              </w:rPr>
            </w:pPr>
            <w:r>
              <w:rPr>
                <w:bCs/>
                <w:color w:val="000000"/>
                <w:sz w:val="20"/>
                <w:szCs w:val="20"/>
                <w:lang w:eastAsia="hr-HR"/>
              </w:rPr>
              <w:t>2</w:t>
            </w:r>
          </w:p>
        </w:tc>
        <w:tc>
          <w:tcPr>
            <w:tcW w:w="1210" w:type="dxa"/>
            <w:vAlign w:val="center"/>
          </w:tcPr>
          <w:p w14:paraId="39A05CDB" w14:textId="6700E390" w:rsidR="00A84813" w:rsidRPr="0090608A" w:rsidRDefault="00447576" w:rsidP="00D64749">
            <w:pPr>
              <w:spacing w:line="276" w:lineRule="auto"/>
              <w:jc w:val="center"/>
              <w:rPr>
                <w:bCs/>
                <w:color w:val="000000"/>
                <w:sz w:val="20"/>
                <w:szCs w:val="20"/>
                <w:lang w:eastAsia="hr-HR"/>
              </w:rPr>
            </w:pPr>
            <w:r>
              <w:rPr>
                <w:bCs/>
                <w:color w:val="000000"/>
                <w:sz w:val="20"/>
                <w:szCs w:val="20"/>
                <w:lang w:eastAsia="hr-HR"/>
              </w:rPr>
              <w:t>4</w:t>
            </w:r>
          </w:p>
        </w:tc>
      </w:tr>
      <w:tr w:rsidR="00751AA5" w:rsidRPr="0090608A" w14:paraId="327B9195" w14:textId="77777777" w:rsidTr="00D64749">
        <w:trPr>
          <w:trHeight w:val="295"/>
        </w:trPr>
        <w:tc>
          <w:tcPr>
            <w:tcW w:w="2085" w:type="dxa"/>
            <w:vAlign w:val="center"/>
          </w:tcPr>
          <w:p w14:paraId="0A3CA678" w14:textId="77777777" w:rsidR="00A84813" w:rsidRPr="0090608A" w:rsidRDefault="00A84813" w:rsidP="00EF4EAE">
            <w:pPr>
              <w:spacing w:line="276" w:lineRule="auto"/>
              <w:rPr>
                <w:b/>
                <w:color w:val="000000"/>
                <w:sz w:val="20"/>
                <w:szCs w:val="20"/>
                <w:lang w:eastAsia="hr-HR"/>
              </w:rPr>
            </w:pPr>
            <w:r w:rsidRPr="0090608A">
              <w:rPr>
                <w:color w:val="000000"/>
                <w:sz w:val="20"/>
                <w:szCs w:val="20"/>
                <w:lang w:val="pl-PL" w:eastAsia="hr-HR"/>
              </w:rPr>
              <w:t>Povećanje broja gledatelja na posebnim programima</w:t>
            </w:r>
          </w:p>
        </w:tc>
        <w:tc>
          <w:tcPr>
            <w:tcW w:w="2061" w:type="dxa"/>
            <w:vAlign w:val="center"/>
          </w:tcPr>
          <w:p w14:paraId="53CB090F" w14:textId="7A237ABC" w:rsidR="00A84813" w:rsidRPr="0090608A" w:rsidRDefault="00A84813" w:rsidP="0019098A">
            <w:pPr>
              <w:spacing w:line="276" w:lineRule="auto"/>
              <w:rPr>
                <w:b/>
                <w:color w:val="000000"/>
                <w:sz w:val="20"/>
                <w:szCs w:val="20"/>
                <w:lang w:eastAsia="hr-HR"/>
              </w:rPr>
            </w:pPr>
            <w:r w:rsidRPr="0090608A">
              <w:rPr>
                <w:color w:val="000000"/>
                <w:sz w:val="20"/>
                <w:szCs w:val="20"/>
                <w:lang w:val="pl-PL" w:eastAsia="hr-HR"/>
              </w:rPr>
              <w:t>Poticati građane na gledanje filmova EU produkcije i neameričkog područja</w:t>
            </w:r>
          </w:p>
        </w:tc>
        <w:tc>
          <w:tcPr>
            <w:tcW w:w="928" w:type="dxa"/>
            <w:vAlign w:val="center"/>
          </w:tcPr>
          <w:p w14:paraId="2F275885" w14:textId="77777777" w:rsidR="00A84813" w:rsidRPr="0090608A" w:rsidRDefault="00A84813" w:rsidP="00D64749">
            <w:pPr>
              <w:spacing w:line="276" w:lineRule="auto"/>
              <w:jc w:val="center"/>
              <w:rPr>
                <w:bCs/>
                <w:color w:val="000000"/>
                <w:sz w:val="20"/>
                <w:szCs w:val="20"/>
                <w:lang w:eastAsia="hr-HR"/>
              </w:rPr>
            </w:pPr>
            <w:r w:rsidRPr="0090608A">
              <w:rPr>
                <w:bCs/>
                <w:color w:val="000000"/>
                <w:sz w:val="20"/>
                <w:szCs w:val="20"/>
                <w:lang w:eastAsia="hr-HR"/>
              </w:rPr>
              <w:t>broj</w:t>
            </w:r>
          </w:p>
        </w:tc>
        <w:tc>
          <w:tcPr>
            <w:tcW w:w="1240" w:type="dxa"/>
            <w:vAlign w:val="center"/>
          </w:tcPr>
          <w:p w14:paraId="0C625D66" w14:textId="77777777" w:rsidR="00A84813" w:rsidRPr="0090608A" w:rsidRDefault="00A84813" w:rsidP="00EF4EAE">
            <w:pPr>
              <w:spacing w:line="276" w:lineRule="auto"/>
              <w:rPr>
                <w:bCs/>
                <w:color w:val="000000"/>
                <w:sz w:val="20"/>
                <w:szCs w:val="20"/>
                <w:lang w:eastAsia="hr-HR"/>
              </w:rPr>
            </w:pPr>
            <w:r w:rsidRPr="0090608A">
              <w:rPr>
                <w:bCs/>
                <w:color w:val="000000"/>
                <w:sz w:val="20"/>
                <w:szCs w:val="20"/>
                <w:lang w:eastAsia="hr-HR"/>
              </w:rPr>
              <w:t>Učilište</w:t>
            </w:r>
          </w:p>
        </w:tc>
        <w:tc>
          <w:tcPr>
            <w:tcW w:w="1273" w:type="dxa"/>
            <w:vAlign w:val="center"/>
          </w:tcPr>
          <w:p w14:paraId="34A5C36F" w14:textId="042DD55D" w:rsidR="00A84813" w:rsidRPr="0090608A" w:rsidRDefault="00637ADE" w:rsidP="009944BF">
            <w:pPr>
              <w:spacing w:line="276" w:lineRule="auto"/>
              <w:jc w:val="center"/>
              <w:rPr>
                <w:bCs/>
                <w:color w:val="000000"/>
                <w:sz w:val="20"/>
                <w:szCs w:val="20"/>
                <w:lang w:eastAsia="hr-HR"/>
              </w:rPr>
            </w:pPr>
            <w:r>
              <w:rPr>
                <w:bCs/>
                <w:color w:val="000000"/>
                <w:sz w:val="20"/>
                <w:szCs w:val="20"/>
                <w:lang w:eastAsia="hr-HR"/>
              </w:rPr>
              <w:t>1.600</w:t>
            </w:r>
          </w:p>
        </w:tc>
        <w:tc>
          <w:tcPr>
            <w:tcW w:w="1278" w:type="dxa"/>
            <w:vAlign w:val="center"/>
          </w:tcPr>
          <w:p w14:paraId="564747B3" w14:textId="70057D97" w:rsidR="00A84813" w:rsidRPr="0090608A" w:rsidRDefault="008F55F0" w:rsidP="009944BF">
            <w:pPr>
              <w:spacing w:line="276" w:lineRule="auto"/>
              <w:jc w:val="center"/>
              <w:rPr>
                <w:bCs/>
                <w:color w:val="000000"/>
                <w:sz w:val="20"/>
                <w:szCs w:val="20"/>
                <w:lang w:eastAsia="hr-HR"/>
              </w:rPr>
            </w:pPr>
            <w:r>
              <w:rPr>
                <w:bCs/>
                <w:color w:val="000000"/>
                <w:sz w:val="20"/>
                <w:szCs w:val="20"/>
                <w:lang w:eastAsia="hr-HR"/>
              </w:rPr>
              <w:t>1</w:t>
            </w:r>
            <w:r w:rsidR="00021535">
              <w:rPr>
                <w:bCs/>
                <w:color w:val="000000"/>
                <w:sz w:val="20"/>
                <w:szCs w:val="20"/>
                <w:lang w:eastAsia="hr-HR"/>
              </w:rPr>
              <w:t>.</w:t>
            </w:r>
            <w:r w:rsidR="00637ADE">
              <w:rPr>
                <w:bCs/>
                <w:color w:val="000000"/>
                <w:sz w:val="20"/>
                <w:szCs w:val="20"/>
                <w:lang w:eastAsia="hr-HR"/>
              </w:rPr>
              <w:t>9</w:t>
            </w:r>
            <w:r>
              <w:rPr>
                <w:bCs/>
                <w:color w:val="000000"/>
                <w:sz w:val="20"/>
                <w:szCs w:val="20"/>
                <w:lang w:eastAsia="hr-HR"/>
              </w:rPr>
              <w:t>00</w:t>
            </w:r>
          </w:p>
        </w:tc>
        <w:tc>
          <w:tcPr>
            <w:tcW w:w="1210" w:type="dxa"/>
            <w:vAlign w:val="center"/>
          </w:tcPr>
          <w:p w14:paraId="079677B8" w14:textId="1D31A90C" w:rsidR="00A84813" w:rsidRPr="0090608A" w:rsidRDefault="00447576" w:rsidP="00D64749">
            <w:pPr>
              <w:spacing w:line="276" w:lineRule="auto"/>
              <w:jc w:val="center"/>
              <w:rPr>
                <w:bCs/>
                <w:color w:val="000000"/>
                <w:sz w:val="20"/>
                <w:szCs w:val="20"/>
                <w:lang w:eastAsia="hr-HR"/>
              </w:rPr>
            </w:pPr>
            <w:r w:rsidRPr="00447576">
              <w:rPr>
                <w:bCs/>
                <w:color w:val="000000"/>
                <w:sz w:val="20"/>
                <w:szCs w:val="20"/>
                <w:lang w:eastAsia="hr-HR"/>
              </w:rPr>
              <w:t>3.607</w:t>
            </w:r>
          </w:p>
        </w:tc>
      </w:tr>
    </w:tbl>
    <w:p w14:paraId="776F81F2" w14:textId="77777777" w:rsidR="00F31C67" w:rsidRPr="00BE4EA7" w:rsidRDefault="00F31C67" w:rsidP="00D01324">
      <w:pPr>
        <w:jc w:val="both"/>
        <w:rPr>
          <w:b/>
          <w:bCs/>
          <w:color w:val="000000"/>
          <w:sz w:val="22"/>
          <w:szCs w:val="22"/>
        </w:rPr>
      </w:pPr>
    </w:p>
    <w:p w14:paraId="27C33F8E" w14:textId="61A1E983" w:rsidR="00D01324" w:rsidRPr="003C2410" w:rsidRDefault="00D01324" w:rsidP="00F31C67">
      <w:pPr>
        <w:jc w:val="both"/>
        <w:rPr>
          <w:sz w:val="22"/>
          <w:szCs w:val="22"/>
        </w:rPr>
      </w:pPr>
      <w:r w:rsidRPr="00BE4EA7">
        <w:rPr>
          <w:b/>
          <w:bCs/>
          <w:color w:val="000000"/>
          <w:sz w:val="22"/>
          <w:szCs w:val="22"/>
        </w:rPr>
        <w:br/>
      </w:r>
      <w:r w:rsidRPr="003C2410">
        <w:rPr>
          <w:sz w:val="22"/>
          <w:szCs w:val="22"/>
        </w:rPr>
        <w:t>Učilište nastavlja razvoj svoja tri programska odjela: Odjela za obrazovanje, cjeloživotno učenje i EU projekte, Odjela za glazbeno-scensku kulturu i amaterizam i Odjela za filmsku, video i medijsku kulturu</w:t>
      </w:r>
    </w:p>
    <w:p w14:paraId="0869FE96" w14:textId="3313C00A" w:rsidR="00D01324" w:rsidRPr="003C2410" w:rsidRDefault="00D01324" w:rsidP="00D01324">
      <w:pPr>
        <w:numPr>
          <w:ilvl w:val="0"/>
          <w:numId w:val="3"/>
        </w:numPr>
        <w:jc w:val="both"/>
        <w:rPr>
          <w:sz w:val="22"/>
          <w:szCs w:val="22"/>
        </w:rPr>
      </w:pPr>
      <w:r w:rsidRPr="003C2410">
        <w:rPr>
          <w:sz w:val="22"/>
          <w:szCs w:val="22"/>
        </w:rPr>
        <w:t xml:space="preserve">Učilište </w:t>
      </w:r>
      <w:r w:rsidR="00F31C67" w:rsidRPr="003C2410">
        <w:rPr>
          <w:sz w:val="22"/>
          <w:szCs w:val="22"/>
        </w:rPr>
        <w:t>je</w:t>
      </w:r>
      <w:r w:rsidRPr="003C2410">
        <w:rPr>
          <w:sz w:val="22"/>
          <w:szCs w:val="22"/>
        </w:rPr>
        <w:t xml:space="preserve"> u segmentu glazbeno-scenske djelatnosti </w:t>
      </w:r>
      <w:r w:rsidR="00F31C67" w:rsidRPr="003C2410">
        <w:rPr>
          <w:sz w:val="22"/>
          <w:szCs w:val="22"/>
        </w:rPr>
        <w:t>potical</w:t>
      </w:r>
      <w:r w:rsidR="0019098A" w:rsidRPr="003C2410">
        <w:rPr>
          <w:sz w:val="22"/>
          <w:szCs w:val="22"/>
        </w:rPr>
        <w:t>o</w:t>
      </w:r>
      <w:r w:rsidRPr="003C2410">
        <w:rPr>
          <w:sz w:val="22"/>
          <w:szCs w:val="22"/>
        </w:rPr>
        <w:t xml:space="preserve"> suradnju s </w:t>
      </w:r>
      <w:r w:rsidR="00F31C67" w:rsidRPr="003C2410">
        <w:rPr>
          <w:sz w:val="22"/>
          <w:szCs w:val="22"/>
        </w:rPr>
        <w:t>iz</w:t>
      </w:r>
      <w:r w:rsidRPr="003C2410">
        <w:rPr>
          <w:sz w:val="22"/>
          <w:szCs w:val="22"/>
        </w:rPr>
        <w:t>vangradskim područjima putem suradnje sa školama, vrtićima, nastavnicima, roditeljima</w:t>
      </w:r>
      <w:r w:rsidR="00F31C67" w:rsidRPr="003C2410">
        <w:rPr>
          <w:sz w:val="22"/>
          <w:szCs w:val="22"/>
        </w:rPr>
        <w:t>, što je vidljivo po rezultatima</w:t>
      </w:r>
    </w:p>
    <w:p w14:paraId="6558655B" w14:textId="1530AE86" w:rsidR="00D01324" w:rsidRPr="003C2410" w:rsidRDefault="00F31C67" w:rsidP="00D01324">
      <w:pPr>
        <w:numPr>
          <w:ilvl w:val="0"/>
          <w:numId w:val="3"/>
        </w:numPr>
        <w:jc w:val="both"/>
        <w:rPr>
          <w:sz w:val="22"/>
          <w:szCs w:val="22"/>
        </w:rPr>
      </w:pPr>
      <w:r w:rsidRPr="003C2410">
        <w:rPr>
          <w:sz w:val="22"/>
          <w:szCs w:val="22"/>
        </w:rPr>
        <w:t>I dalje je kino Velebit među</w:t>
      </w:r>
      <w:r w:rsidR="00D01324" w:rsidRPr="003C2410">
        <w:rPr>
          <w:sz w:val="22"/>
          <w:szCs w:val="22"/>
        </w:rPr>
        <w:t xml:space="preserve"> vodeć</w:t>
      </w:r>
      <w:r w:rsidRPr="003C2410">
        <w:rPr>
          <w:sz w:val="22"/>
          <w:szCs w:val="22"/>
        </w:rPr>
        <w:t>im</w:t>
      </w:r>
      <w:r w:rsidR="00D01324" w:rsidRPr="003C2410">
        <w:rPr>
          <w:sz w:val="22"/>
          <w:szCs w:val="22"/>
        </w:rPr>
        <w:t xml:space="preserve"> nezavisn</w:t>
      </w:r>
      <w:r w:rsidRPr="003C2410">
        <w:rPr>
          <w:sz w:val="22"/>
          <w:szCs w:val="22"/>
        </w:rPr>
        <w:t>im</w:t>
      </w:r>
      <w:r w:rsidR="00D01324" w:rsidRPr="003C2410">
        <w:rPr>
          <w:sz w:val="22"/>
          <w:szCs w:val="22"/>
        </w:rPr>
        <w:t xml:space="preserve"> kin</w:t>
      </w:r>
      <w:r w:rsidRPr="003C2410">
        <w:rPr>
          <w:sz w:val="22"/>
          <w:szCs w:val="22"/>
        </w:rPr>
        <w:t>ima</w:t>
      </w:r>
      <w:r w:rsidR="00D01324" w:rsidRPr="003C2410">
        <w:rPr>
          <w:sz w:val="22"/>
          <w:szCs w:val="22"/>
        </w:rPr>
        <w:t xml:space="preserve"> u </w:t>
      </w:r>
      <w:r w:rsidRPr="003C2410">
        <w:rPr>
          <w:sz w:val="22"/>
          <w:szCs w:val="22"/>
        </w:rPr>
        <w:t>R</w:t>
      </w:r>
      <w:r w:rsidR="00D01324" w:rsidRPr="003C2410">
        <w:rPr>
          <w:sz w:val="22"/>
          <w:szCs w:val="22"/>
        </w:rPr>
        <w:t>epublici Hrvatskoj, zahvaljujući modern</w:t>
      </w:r>
      <w:r w:rsidR="005C6626" w:rsidRPr="003C2410">
        <w:rPr>
          <w:sz w:val="22"/>
          <w:szCs w:val="22"/>
        </w:rPr>
        <w:t>oj</w:t>
      </w:r>
      <w:r w:rsidR="00D01324" w:rsidRPr="003C2410">
        <w:rPr>
          <w:sz w:val="22"/>
          <w:szCs w:val="22"/>
        </w:rPr>
        <w:t xml:space="preserve"> oprem</w:t>
      </w:r>
      <w:r w:rsidR="005C6626" w:rsidRPr="003C2410">
        <w:rPr>
          <w:sz w:val="22"/>
          <w:szCs w:val="22"/>
        </w:rPr>
        <w:t>i i  posebnim programima</w:t>
      </w:r>
    </w:p>
    <w:p w14:paraId="0B353BFD" w14:textId="7FE127B8" w:rsidR="00D01324" w:rsidRPr="003C2410" w:rsidRDefault="00D01324" w:rsidP="00D01324">
      <w:pPr>
        <w:numPr>
          <w:ilvl w:val="0"/>
          <w:numId w:val="3"/>
        </w:numPr>
        <w:jc w:val="both"/>
        <w:rPr>
          <w:sz w:val="22"/>
          <w:szCs w:val="22"/>
        </w:rPr>
      </w:pPr>
      <w:r w:rsidRPr="003C2410">
        <w:rPr>
          <w:sz w:val="22"/>
          <w:szCs w:val="22"/>
        </w:rPr>
        <w:t>Ustanov</w:t>
      </w:r>
      <w:r w:rsidR="00F31C67" w:rsidRPr="003C2410">
        <w:rPr>
          <w:sz w:val="22"/>
          <w:szCs w:val="22"/>
        </w:rPr>
        <w:t>a</w:t>
      </w:r>
      <w:r w:rsidRPr="003C2410">
        <w:rPr>
          <w:sz w:val="22"/>
          <w:szCs w:val="22"/>
        </w:rPr>
        <w:t xml:space="preserve"> se orijentira</w:t>
      </w:r>
      <w:r w:rsidR="00F31C67" w:rsidRPr="003C2410">
        <w:rPr>
          <w:sz w:val="22"/>
          <w:szCs w:val="22"/>
        </w:rPr>
        <w:t xml:space="preserve"> </w:t>
      </w:r>
      <w:r w:rsidRPr="003C2410">
        <w:rPr>
          <w:sz w:val="22"/>
          <w:szCs w:val="22"/>
        </w:rPr>
        <w:t>na EU fondove kao na jedan od izvora financiranja ustanove</w:t>
      </w:r>
    </w:p>
    <w:p w14:paraId="6E5F11D8" w14:textId="69B95095" w:rsidR="00256332" w:rsidRPr="003C2410" w:rsidRDefault="00D01324" w:rsidP="00F31C67">
      <w:pPr>
        <w:numPr>
          <w:ilvl w:val="0"/>
          <w:numId w:val="3"/>
        </w:numPr>
        <w:jc w:val="both"/>
        <w:rPr>
          <w:sz w:val="22"/>
          <w:szCs w:val="22"/>
        </w:rPr>
      </w:pPr>
      <w:r w:rsidRPr="003C2410">
        <w:rPr>
          <w:sz w:val="22"/>
          <w:szCs w:val="22"/>
        </w:rPr>
        <w:t xml:space="preserve">Učilište </w:t>
      </w:r>
      <w:r w:rsidR="00FB3307" w:rsidRPr="003C2410">
        <w:rPr>
          <w:sz w:val="22"/>
          <w:szCs w:val="22"/>
        </w:rPr>
        <w:t xml:space="preserve">je u 2025. godini dobilo najvišu ocjenu prilikom vanjskog vrednovanja ustanove od strane Agencije za strukovno obrazovanje i obrazovanje odraslih, uz samo još 3 ustanove u Republici Hrvatskoj </w:t>
      </w:r>
    </w:p>
    <w:p w14:paraId="494DCCF7" w14:textId="77777777" w:rsidR="002B5D0E" w:rsidRPr="00B65959" w:rsidRDefault="002B5D0E" w:rsidP="002B5D0E">
      <w:pPr>
        <w:ind w:left="502"/>
        <w:jc w:val="both"/>
        <w:rPr>
          <w:sz w:val="22"/>
          <w:szCs w:val="22"/>
        </w:rPr>
      </w:pPr>
    </w:p>
    <w:p w14:paraId="1E7EB43D" w14:textId="77777777" w:rsidR="00F31C67" w:rsidRPr="00B65959" w:rsidRDefault="00F31C67" w:rsidP="00F31C67">
      <w:pPr>
        <w:ind w:left="502"/>
        <w:jc w:val="both"/>
        <w:rPr>
          <w:color w:val="EE0000"/>
          <w:sz w:val="22"/>
          <w:szCs w:val="22"/>
        </w:rPr>
      </w:pPr>
    </w:p>
    <w:p w14:paraId="2776B198" w14:textId="27D944CC" w:rsidR="00DE14C0" w:rsidRPr="00B65959" w:rsidRDefault="007855BA" w:rsidP="00BB067B">
      <w:pPr>
        <w:pStyle w:val="Naslov8"/>
        <w:spacing w:before="0" w:after="0" w:line="276" w:lineRule="auto"/>
        <w:jc w:val="both"/>
        <w:rPr>
          <w:b/>
          <w:i w:val="0"/>
          <w:sz w:val="22"/>
          <w:szCs w:val="22"/>
        </w:rPr>
      </w:pPr>
      <w:r w:rsidRPr="00B65959">
        <w:rPr>
          <w:b/>
          <w:i w:val="0"/>
          <w:sz w:val="22"/>
          <w:szCs w:val="22"/>
        </w:rPr>
        <w:t xml:space="preserve">Ishodište i pokazatelji na kojima se </w:t>
      </w:r>
      <w:r w:rsidR="0065649B" w:rsidRPr="00B65959">
        <w:rPr>
          <w:b/>
          <w:i w:val="0"/>
          <w:sz w:val="22"/>
          <w:szCs w:val="22"/>
        </w:rPr>
        <w:t>temelje</w:t>
      </w:r>
      <w:r w:rsidRPr="00B65959">
        <w:rPr>
          <w:b/>
          <w:i w:val="0"/>
          <w:sz w:val="22"/>
          <w:szCs w:val="22"/>
        </w:rPr>
        <w:t xml:space="preserve"> izračuni i ocjene potrebnih sredstava za provođenje programa</w:t>
      </w:r>
    </w:p>
    <w:p w14:paraId="370DC83F" w14:textId="77777777" w:rsidR="00D11188" w:rsidRPr="00B65959" w:rsidRDefault="00D11188" w:rsidP="00BB067B">
      <w:pPr>
        <w:spacing w:line="276" w:lineRule="auto"/>
        <w:jc w:val="both"/>
        <w:rPr>
          <w:color w:val="EE0000"/>
          <w:sz w:val="22"/>
          <w:szCs w:val="22"/>
        </w:rPr>
      </w:pPr>
    </w:p>
    <w:p w14:paraId="0F87CCCB" w14:textId="01C6ED9B" w:rsidR="00DE14C0" w:rsidRPr="00B65959" w:rsidRDefault="00DE14C0" w:rsidP="00BB067B">
      <w:pPr>
        <w:spacing w:line="276" w:lineRule="auto"/>
        <w:jc w:val="both"/>
        <w:rPr>
          <w:sz w:val="22"/>
          <w:szCs w:val="22"/>
        </w:rPr>
      </w:pPr>
      <w:r w:rsidRPr="00B65959">
        <w:rPr>
          <w:sz w:val="22"/>
          <w:szCs w:val="22"/>
        </w:rPr>
        <w:t>Pla</w:t>
      </w:r>
      <w:r w:rsidR="00FF2F7D" w:rsidRPr="00B65959">
        <w:rPr>
          <w:sz w:val="22"/>
          <w:szCs w:val="22"/>
        </w:rPr>
        <w:t>nirani prihodi Učilišta za 20</w:t>
      </w:r>
      <w:r w:rsidR="00914873" w:rsidRPr="00B65959">
        <w:rPr>
          <w:sz w:val="22"/>
          <w:szCs w:val="22"/>
        </w:rPr>
        <w:t>2</w:t>
      </w:r>
      <w:r w:rsidR="00E23869" w:rsidRPr="00B65959">
        <w:rPr>
          <w:sz w:val="22"/>
          <w:szCs w:val="22"/>
        </w:rPr>
        <w:t>5</w:t>
      </w:r>
      <w:r w:rsidRPr="00B65959">
        <w:rPr>
          <w:sz w:val="22"/>
          <w:szCs w:val="22"/>
        </w:rPr>
        <w:t>. godinu iznos</w:t>
      </w:r>
      <w:r w:rsidR="002E2614" w:rsidRPr="00B65959">
        <w:rPr>
          <w:sz w:val="22"/>
          <w:szCs w:val="22"/>
        </w:rPr>
        <w:t>ili su</w:t>
      </w:r>
      <w:r w:rsidRPr="00B65959">
        <w:rPr>
          <w:sz w:val="22"/>
          <w:szCs w:val="22"/>
        </w:rPr>
        <w:t xml:space="preserve"> </w:t>
      </w:r>
      <w:r w:rsidR="00E23869" w:rsidRPr="00B65959">
        <w:rPr>
          <w:sz w:val="22"/>
          <w:szCs w:val="22"/>
        </w:rPr>
        <w:t>1.027.884,00</w:t>
      </w:r>
      <w:r w:rsidR="004E19A9" w:rsidRPr="00B65959">
        <w:rPr>
          <w:sz w:val="22"/>
          <w:szCs w:val="22"/>
        </w:rPr>
        <w:t xml:space="preserve"> €</w:t>
      </w:r>
      <w:r w:rsidRPr="00B65959">
        <w:rPr>
          <w:sz w:val="22"/>
          <w:szCs w:val="22"/>
        </w:rPr>
        <w:t xml:space="preserve">, </w:t>
      </w:r>
      <w:r w:rsidR="0065649B" w:rsidRPr="00B65959">
        <w:rPr>
          <w:sz w:val="22"/>
          <w:szCs w:val="22"/>
        </w:rPr>
        <w:t>a</w:t>
      </w:r>
      <w:r w:rsidR="005D5958" w:rsidRPr="00B65959">
        <w:rPr>
          <w:sz w:val="22"/>
          <w:szCs w:val="22"/>
        </w:rPr>
        <w:t xml:space="preserve"> </w:t>
      </w:r>
      <w:r w:rsidR="0083587D" w:rsidRPr="00B65959">
        <w:rPr>
          <w:sz w:val="22"/>
          <w:szCs w:val="22"/>
        </w:rPr>
        <w:t>realizirani su</w:t>
      </w:r>
      <w:r w:rsidR="005D5958" w:rsidRPr="00B65959">
        <w:rPr>
          <w:sz w:val="22"/>
          <w:szCs w:val="22"/>
        </w:rPr>
        <w:t xml:space="preserve"> u iznosu od </w:t>
      </w:r>
      <w:r w:rsidR="00E23869" w:rsidRPr="00B65959">
        <w:rPr>
          <w:sz w:val="22"/>
          <w:szCs w:val="22"/>
        </w:rPr>
        <w:t>974.157,92</w:t>
      </w:r>
      <w:r w:rsidR="003B3BAB" w:rsidRPr="00B65959">
        <w:rPr>
          <w:sz w:val="22"/>
          <w:szCs w:val="22"/>
        </w:rPr>
        <w:t xml:space="preserve"> €</w:t>
      </w:r>
      <w:r w:rsidR="0065649B" w:rsidRPr="00B65959">
        <w:rPr>
          <w:sz w:val="22"/>
          <w:szCs w:val="22"/>
        </w:rPr>
        <w:t xml:space="preserve"> i </w:t>
      </w:r>
      <w:r w:rsidRPr="00B65959">
        <w:rPr>
          <w:sz w:val="22"/>
          <w:szCs w:val="22"/>
        </w:rPr>
        <w:t>odnose se na:</w:t>
      </w:r>
    </w:p>
    <w:p w14:paraId="67C8408A" w14:textId="60F988D0" w:rsidR="00DE14C0" w:rsidRPr="00B65959" w:rsidRDefault="00DE14C0" w:rsidP="00BB067B">
      <w:pPr>
        <w:spacing w:line="276" w:lineRule="auto"/>
        <w:jc w:val="both"/>
        <w:rPr>
          <w:sz w:val="22"/>
          <w:szCs w:val="22"/>
        </w:rPr>
      </w:pPr>
      <w:r w:rsidRPr="00B65959">
        <w:rPr>
          <w:sz w:val="22"/>
          <w:szCs w:val="22"/>
        </w:rPr>
        <w:t xml:space="preserve">Prihod iz nadležnog proračuna – proračuna Grada Koprivnice </w:t>
      </w:r>
      <w:r w:rsidR="00845EA4" w:rsidRPr="00B65959">
        <w:rPr>
          <w:sz w:val="22"/>
          <w:szCs w:val="22"/>
        </w:rPr>
        <w:t>ostvaren</w:t>
      </w:r>
      <w:r w:rsidRPr="00B65959">
        <w:rPr>
          <w:sz w:val="22"/>
          <w:szCs w:val="22"/>
        </w:rPr>
        <w:t xml:space="preserve"> je </w:t>
      </w:r>
      <w:r w:rsidR="00845EA4" w:rsidRPr="00B65959">
        <w:rPr>
          <w:sz w:val="22"/>
          <w:szCs w:val="22"/>
        </w:rPr>
        <w:t xml:space="preserve">prema </w:t>
      </w:r>
      <w:r w:rsidR="003B6137" w:rsidRPr="00B65959">
        <w:rPr>
          <w:sz w:val="22"/>
          <w:szCs w:val="22"/>
        </w:rPr>
        <w:t>F</w:t>
      </w:r>
      <w:r w:rsidR="0009743D" w:rsidRPr="00B65959">
        <w:rPr>
          <w:sz w:val="22"/>
          <w:szCs w:val="22"/>
        </w:rPr>
        <w:t>inancijsko</w:t>
      </w:r>
      <w:r w:rsidR="00845EA4" w:rsidRPr="00B65959">
        <w:rPr>
          <w:sz w:val="22"/>
          <w:szCs w:val="22"/>
        </w:rPr>
        <w:t>m</w:t>
      </w:r>
      <w:r w:rsidR="0009743D" w:rsidRPr="00B65959">
        <w:rPr>
          <w:sz w:val="22"/>
          <w:szCs w:val="22"/>
        </w:rPr>
        <w:t xml:space="preserve"> plan</w:t>
      </w:r>
      <w:r w:rsidR="00845EA4" w:rsidRPr="00B65959">
        <w:rPr>
          <w:sz w:val="22"/>
          <w:szCs w:val="22"/>
        </w:rPr>
        <w:t>u</w:t>
      </w:r>
      <w:r w:rsidR="0009743D" w:rsidRPr="00B65959">
        <w:rPr>
          <w:sz w:val="22"/>
          <w:szCs w:val="22"/>
        </w:rPr>
        <w:t xml:space="preserve"> za 20</w:t>
      </w:r>
      <w:r w:rsidR="00914873" w:rsidRPr="00B65959">
        <w:rPr>
          <w:sz w:val="22"/>
          <w:szCs w:val="22"/>
        </w:rPr>
        <w:t>2</w:t>
      </w:r>
      <w:r w:rsidR="00E23869" w:rsidRPr="00B65959">
        <w:rPr>
          <w:sz w:val="22"/>
          <w:szCs w:val="22"/>
        </w:rPr>
        <w:t>5</w:t>
      </w:r>
      <w:r w:rsidRPr="00B65959">
        <w:rPr>
          <w:sz w:val="22"/>
          <w:szCs w:val="22"/>
        </w:rPr>
        <w:t>. godin</w:t>
      </w:r>
      <w:r w:rsidR="002E2614" w:rsidRPr="00B65959">
        <w:rPr>
          <w:sz w:val="22"/>
          <w:szCs w:val="22"/>
        </w:rPr>
        <w:t xml:space="preserve">u </w:t>
      </w:r>
      <w:r w:rsidR="000755BA" w:rsidRPr="00B65959">
        <w:rPr>
          <w:sz w:val="22"/>
          <w:szCs w:val="22"/>
        </w:rPr>
        <w:t xml:space="preserve">u </w:t>
      </w:r>
      <w:r w:rsidR="000E0320" w:rsidRPr="00B65959">
        <w:rPr>
          <w:sz w:val="22"/>
          <w:szCs w:val="22"/>
        </w:rPr>
        <w:t xml:space="preserve">iznosu od </w:t>
      </w:r>
      <w:r w:rsidR="00CF3954" w:rsidRPr="00B65959">
        <w:rPr>
          <w:sz w:val="22"/>
          <w:szCs w:val="22"/>
        </w:rPr>
        <w:t xml:space="preserve"> </w:t>
      </w:r>
      <w:r w:rsidR="00E23869" w:rsidRPr="00B65959">
        <w:rPr>
          <w:sz w:val="22"/>
          <w:szCs w:val="22"/>
        </w:rPr>
        <w:t>535</w:t>
      </w:r>
      <w:r w:rsidR="002B38B0" w:rsidRPr="00B65959">
        <w:rPr>
          <w:sz w:val="22"/>
          <w:szCs w:val="22"/>
        </w:rPr>
        <w:t>.</w:t>
      </w:r>
      <w:r w:rsidR="00E23869" w:rsidRPr="00B65959">
        <w:rPr>
          <w:sz w:val="22"/>
          <w:szCs w:val="22"/>
        </w:rPr>
        <w:t>220,06</w:t>
      </w:r>
      <w:r w:rsidR="00421A3B" w:rsidRPr="00B65959">
        <w:rPr>
          <w:sz w:val="22"/>
          <w:szCs w:val="22"/>
        </w:rPr>
        <w:t xml:space="preserve"> </w:t>
      </w:r>
      <w:r w:rsidR="00CF3954" w:rsidRPr="00B65959">
        <w:rPr>
          <w:sz w:val="22"/>
          <w:szCs w:val="22"/>
        </w:rPr>
        <w:t>€</w:t>
      </w:r>
      <w:r w:rsidRPr="00B65959">
        <w:rPr>
          <w:sz w:val="22"/>
          <w:szCs w:val="22"/>
        </w:rPr>
        <w:t>, a odnosi se na financiranje</w:t>
      </w:r>
      <w:r w:rsidR="008F1E83" w:rsidRPr="00B65959">
        <w:rPr>
          <w:sz w:val="22"/>
          <w:szCs w:val="22"/>
        </w:rPr>
        <w:t xml:space="preserve"> aktivnosti</w:t>
      </w:r>
      <w:r w:rsidRPr="00B65959">
        <w:rPr>
          <w:sz w:val="22"/>
          <w:szCs w:val="22"/>
        </w:rPr>
        <w:t xml:space="preserve"> glazbeno-scenske djelatnosti, centr</w:t>
      </w:r>
      <w:r w:rsidR="00844FEF" w:rsidRPr="00B65959">
        <w:rPr>
          <w:sz w:val="22"/>
          <w:szCs w:val="22"/>
        </w:rPr>
        <w:t>a za c</w:t>
      </w:r>
      <w:r w:rsidR="00EB3A6C" w:rsidRPr="00B65959">
        <w:rPr>
          <w:sz w:val="22"/>
          <w:szCs w:val="22"/>
        </w:rPr>
        <w:t>jeloživotno učenje</w:t>
      </w:r>
      <w:r w:rsidR="00D37BC7" w:rsidRPr="00B65959">
        <w:rPr>
          <w:sz w:val="22"/>
          <w:szCs w:val="22"/>
        </w:rPr>
        <w:t xml:space="preserve"> te</w:t>
      </w:r>
      <w:r w:rsidR="001C2536" w:rsidRPr="00B65959">
        <w:rPr>
          <w:sz w:val="22"/>
          <w:szCs w:val="22"/>
        </w:rPr>
        <w:t xml:space="preserve"> </w:t>
      </w:r>
      <w:r w:rsidRPr="00B65959">
        <w:rPr>
          <w:sz w:val="22"/>
          <w:szCs w:val="22"/>
        </w:rPr>
        <w:t>dio sredstava za filmsku djelatnost</w:t>
      </w:r>
      <w:r w:rsidR="00D81D44" w:rsidRPr="00B65959">
        <w:rPr>
          <w:sz w:val="22"/>
          <w:szCs w:val="22"/>
        </w:rPr>
        <w:t>.</w:t>
      </w:r>
    </w:p>
    <w:p w14:paraId="21647AAE" w14:textId="548942D1" w:rsidR="00E43383" w:rsidRPr="00B65959" w:rsidRDefault="00DE14C0" w:rsidP="00BB067B">
      <w:pPr>
        <w:pStyle w:val="Naslov8"/>
        <w:keepNext/>
        <w:spacing w:before="0" w:after="0" w:line="276" w:lineRule="auto"/>
        <w:jc w:val="both"/>
        <w:rPr>
          <w:i w:val="0"/>
          <w:sz w:val="22"/>
          <w:szCs w:val="22"/>
        </w:rPr>
      </w:pPr>
      <w:r w:rsidRPr="00B65959">
        <w:rPr>
          <w:i w:val="0"/>
          <w:sz w:val="22"/>
          <w:szCs w:val="22"/>
        </w:rPr>
        <w:t>Vlastiti prihodi</w:t>
      </w:r>
      <w:r w:rsidR="00D11188" w:rsidRPr="00B65959">
        <w:rPr>
          <w:i w:val="0"/>
          <w:sz w:val="22"/>
          <w:szCs w:val="22"/>
        </w:rPr>
        <w:t xml:space="preserve"> </w:t>
      </w:r>
      <w:r w:rsidR="00636700" w:rsidRPr="00B65959">
        <w:rPr>
          <w:i w:val="0"/>
          <w:sz w:val="22"/>
          <w:szCs w:val="22"/>
        </w:rPr>
        <w:t>realizirani</w:t>
      </w:r>
      <w:r w:rsidRPr="00B65959">
        <w:rPr>
          <w:i w:val="0"/>
          <w:sz w:val="22"/>
          <w:szCs w:val="22"/>
        </w:rPr>
        <w:t xml:space="preserve"> su u visini </w:t>
      </w:r>
      <w:r w:rsidR="00844FEF" w:rsidRPr="00B65959">
        <w:rPr>
          <w:i w:val="0"/>
          <w:sz w:val="22"/>
          <w:szCs w:val="22"/>
        </w:rPr>
        <w:t>od</w:t>
      </w:r>
      <w:r w:rsidR="001B222D" w:rsidRPr="00B65959">
        <w:rPr>
          <w:i w:val="0"/>
          <w:sz w:val="22"/>
          <w:szCs w:val="22"/>
        </w:rPr>
        <w:t xml:space="preserve"> </w:t>
      </w:r>
      <w:r w:rsidR="00E23869" w:rsidRPr="00B65959">
        <w:rPr>
          <w:i w:val="0"/>
          <w:sz w:val="22"/>
          <w:szCs w:val="22"/>
        </w:rPr>
        <w:t>354.642,74</w:t>
      </w:r>
      <w:r w:rsidR="00DE5348" w:rsidRPr="00B65959">
        <w:rPr>
          <w:i w:val="0"/>
          <w:sz w:val="22"/>
          <w:szCs w:val="22"/>
        </w:rPr>
        <w:t xml:space="preserve"> €</w:t>
      </w:r>
      <w:r w:rsidRPr="00B65959">
        <w:rPr>
          <w:i w:val="0"/>
          <w:sz w:val="22"/>
          <w:szCs w:val="22"/>
        </w:rPr>
        <w:t>,</w:t>
      </w:r>
      <w:r w:rsidR="000E0320" w:rsidRPr="00B65959">
        <w:rPr>
          <w:i w:val="0"/>
          <w:sz w:val="22"/>
          <w:szCs w:val="22"/>
        </w:rPr>
        <w:t xml:space="preserve"> </w:t>
      </w:r>
      <w:r w:rsidR="002507EA" w:rsidRPr="00B65959">
        <w:rPr>
          <w:i w:val="0"/>
          <w:sz w:val="22"/>
          <w:szCs w:val="22"/>
        </w:rPr>
        <w:t>bez</w:t>
      </w:r>
      <w:r w:rsidR="000E0320" w:rsidRPr="00B65959">
        <w:rPr>
          <w:i w:val="0"/>
          <w:sz w:val="22"/>
          <w:szCs w:val="22"/>
        </w:rPr>
        <w:t xml:space="preserve"> uključen</w:t>
      </w:r>
      <w:r w:rsidR="00F506B5" w:rsidRPr="00B65959">
        <w:rPr>
          <w:i w:val="0"/>
          <w:sz w:val="22"/>
          <w:szCs w:val="22"/>
        </w:rPr>
        <w:t>og</w:t>
      </w:r>
      <w:r w:rsidR="00D11188" w:rsidRPr="00B65959">
        <w:rPr>
          <w:i w:val="0"/>
          <w:sz w:val="22"/>
          <w:szCs w:val="22"/>
        </w:rPr>
        <w:t xml:space="preserve"> viška</w:t>
      </w:r>
      <w:r w:rsidR="000E0320" w:rsidRPr="00B65959">
        <w:rPr>
          <w:i w:val="0"/>
          <w:sz w:val="22"/>
          <w:szCs w:val="22"/>
        </w:rPr>
        <w:t xml:space="preserve"> prihoda,</w:t>
      </w:r>
      <w:r w:rsidRPr="00B65959">
        <w:rPr>
          <w:i w:val="0"/>
          <w:sz w:val="22"/>
          <w:szCs w:val="22"/>
        </w:rPr>
        <w:t xml:space="preserve"> a is</w:t>
      </w:r>
      <w:r w:rsidR="00F47952" w:rsidRPr="00B65959">
        <w:rPr>
          <w:i w:val="0"/>
          <w:sz w:val="22"/>
          <w:szCs w:val="22"/>
        </w:rPr>
        <w:t>ti se odnose na prihod od prodaj</w:t>
      </w:r>
      <w:r w:rsidRPr="00B65959">
        <w:rPr>
          <w:i w:val="0"/>
          <w:sz w:val="22"/>
          <w:szCs w:val="22"/>
        </w:rPr>
        <w:t>e usluga, prihod od najamn</w:t>
      </w:r>
      <w:r w:rsidR="00F47952" w:rsidRPr="00B65959">
        <w:rPr>
          <w:i w:val="0"/>
          <w:sz w:val="22"/>
          <w:szCs w:val="22"/>
        </w:rPr>
        <w:t>in</w:t>
      </w:r>
      <w:r w:rsidR="00844FEF" w:rsidRPr="00B65959">
        <w:rPr>
          <w:i w:val="0"/>
          <w:sz w:val="22"/>
          <w:szCs w:val="22"/>
        </w:rPr>
        <w:t>a i ostale nespomenute prihode</w:t>
      </w:r>
      <w:r w:rsidRPr="00B65959">
        <w:rPr>
          <w:i w:val="0"/>
          <w:sz w:val="22"/>
          <w:szCs w:val="22"/>
        </w:rPr>
        <w:t>.</w:t>
      </w:r>
      <w:r w:rsidR="000E0320" w:rsidRPr="00B65959">
        <w:rPr>
          <w:i w:val="0"/>
          <w:sz w:val="22"/>
          <w:szCs w:val="22"/>
        </w:rPr>
        <w:t xml:space="preserve"> Ostvareni prihod </w:t>
      </w:r>
      <w:r w:rsidR="00CA00B1" w:rsidRPr="00B65959">
        <w:rPr>
          <w:i w:val="0"/>
          <w:sz w:val="22"/>
          <w:szCs w:val="22"/>
        </w:rPr>
        <w:t>trošimo</w:t>
      </w:r>
      <w:r w:rsidR="000E0320" w:rsidRPr="00B65959">
        <w:rPr>
          <w:i w:val="0"/>
          <w:sz w:val="22"/>
          <w:szCs w:val="22"/>
        </w:rPr>
        <w:t xml:space="preserve"> na financiranje redovnog poslovanja,</w:t>
      </w:r>
      <w:r w:rsidR="00886820" w:rsidRPr="00B65959">
        <w:rPr>
          <w:i w:val="0"/>
          <w:sz w:val="22"/>
          <w:szCs w:val="22"/>
        </w:rPr>
        <w:t xml:space="preserve"> materijalnih troškova Učilišta</w:t>
      </w:r>
      <w:r w:rsidR="000E0320" w:rsidRPr="00B65959">
        <w:rPr>
          <w:i w:val="0"/>
          <w:sz w:val="22"/>
          <w:szCs w:val="22"/>
        </w:rPr>
        <w:t xml:space="preserve"> te financiranja dijela programske djelatnosti</w:t>
      </w:r>
      <w:r w:rsidR="003E01B0" w:rsidRPr="00B65959">
        <w:rPr>
          <w:i w:val="0"/>
          <w:sz w:val="22"/>
          <w:szCs w:val="22"/>
        </w:rPr>
        <w:t xml:space="preserve"> kao i nabavu nefinancijske imovine</w:t>
      </w:r>
      <w:r w:rsidR="00B33EAB" w:rsidRPr="00B65959">
        <w:rPr>
          <w:i w:val="0"/>
          <w:sz w:val="22"/>
          <w:szCs w:val="22"/>
        </w:rPr>
        <w:t xml:space="preserve">. </w:t>
      </w:r>
      <w:r w:rsidR="000E0320" w:rsidRPr="00B65959">
        <w:rPr>
          <w:i w:val="0"/>
          <w:sz w:val="22"/>
          <w:szCs w:val="22"/>
        </w:rPr>
        <w:t xml:space="preserve">Vlastiti prihodi </w:t>
      </w:r>
      <w:r w:rsidR="00EB2905" w:rsidRPr="00B65959">
        <w:rPr>
          <w:i w:val="0"/>
          <w:sz w:val="22"/>
          <w:szCs w:val="22"/>
        </w:rPr>
        <w:t>su</w:t>
      </w:r>
      <w:r w:rsidR="00E23869" w:rsidRPr="00B65959">
        <w:rPr>
          <w:i w:val="0"/>
          <w:sz w:val="22"/>
          <w:szCs w:val="22"/>
        </w:rPr>
        <w:t xml:space="preserve"> povećani</w:t>
      </w:r>
      <w:r w:rsidR="000C578E" w:rsidRPr="00B65959">
        <w:rPr>
          <w:i w:val="0"/>
          <w:sz w:val="22"/>
          <w:szCs w:val="22"/>
        </w:rPr>
        <w:t xml:space="preserve"> </w:t>
      </w:r>
      <w:r w:rsidR="008979A9" w:rsidRPr="00B65959">
        <w:rPr>
          <w:i w:val="0"/>
          <w:sz w:val="22"/>
          <w:szCs w:val="22"/>
        </w:rPr>
        <w:t>su</w:t>
      </w:r>
      <w:r w:rsidR="00E10DF0" w:rsidRPr="00B65959">
        <w:rPr>
          <w:i w:val="0"/>
          <w:sz w:val="22"/>
          <w:szCs w:val="22"/>
        </w:rPr>
        <w:t xml:space="preserve"> u odnosu na prošlu godinu</w:t>
      </w:r>
      <w:r w:rsidR="003A1E04" w:rsidRPr="00B65959">
        <w:rPr>
          <w:i w:val="0"/>
          <w:sz w:val="22"/>
          <w:szCs w:val="22"/>
        </w:rPr>
        <w:t xml:space="preserve">, a indeks </w:t>
      </w:r>
      <w:r w:rsidR="000C578E" w:rsidRPr="00B65959">
        <w:rPr>
          <w:i w:val="0"/>
          <w:sz w:val="22"/>
          <w:szCs w:val="22"/>
        </w:rPr>
        <w:t>izvršenja</w:t>
      </w:r>
      <w:r w:rsidR="003A1E04" w:rsidRPr="00B65959">
        <w:rPr>
          <w:i w:val="0"/>
          <w:sz w:val="22"/>
          <w:szCs w:val="22"/>
        </w:rPr>
        <w:t xml:space="preserve"> </w:t>
      </w:r>
      <w:r w:rsidR="00571E9D" w:rsidRPr="00B65959">
        <w:rPr>
          <w:i w:val="0"/>
          <w:sz w:val="22"/>
          <w:szCs w:val="22"/>
        </w:rPr>
        <w:t xml:space="preserve"> iznos</w:t>
      </w:r>
      <w:r w:rsidR="003A1E04" w:rsidRPr="00B65959">
        <w:rPr>
          <w:i w:val="0"/>
          <w:sz w:val="22"/>
          <w:szCs w:val="22"/>
        </w:rPr>
        <w:t>i</w:t>
      </w:r>
      <w:r w:rsidR="00571E9D" w:rsidRPr="00B65959">
        <w:rPr>
          <w:i w:val="0"/>
          <w:sz w:val="22"/>
          <w:szCs w:val="22"/>
        </w:rPr>
        <w:t xml:space="preserve"> </w:t>
      </w:r>
      <w:r w:rsidR="00E23869" w:rsidRPr="00B65959">
        <w:rPr>
          <w:i w:val="0"/>
          <w:sz w:val="22"/>
          <w:szCs w:val="22"/>
        </w:rPr>
        <w:t>149</w:t>
      </w:r>
      <w:r w:rsidR="00571E9D" w:rsidRPr="00B65959">
        <w:rPr>
          <w:i w:val="0"/>
          <w:sz w:val="22"/>
          <w:szCs w:val="22"/>
        </w:rPr>
        <w:t>%</w:t>
      </w:r>
      <w:r w:rsidR="00803D21" w:rsidRPr="00B65959">
        <w:rPr>
          <w:i w:val="0"/>
          <w:sz w:val="22"/>
          <w:szCs w:val="22"/>
        </w:rPr>
        <w:t>.</w:t>
      </w:r>
    </w:p>
    <w:p w14:paraId="33F2C014" w14:textId="537120CB" w:rsidR="00051F82" w:rsidRPr="00B65959" w:rsidRDefault="007D75F6" w:rsidP="00BB067B">
      <w:pPr>
        <w:pStyle w:val="Odlomakpopisa"/>
        <w:spacing w:line="276" w:lineRule="auto"/>
        <w:ind w:left="0"/>
        <w:contextualSpacing/>
        <w:jc w:val="both"/>
        <w:rPr>
          <w:sz w:val="22"/>
          <w:szCs w:val="22"/>
        </w:rPr>
      </w:pPr>
      <w:r w:rsidRPr="00B65959">
        <w:rPr>
          <w:sz w:val="22"/>
          <w:szCs w:val="22"/>
        </w:rPr>
        <w:t>Prihod od pomoći odnosi se na tekuće pomoći</w:t>
      </w:r>
      <w:r w:rsidR="00D91C16" w:rsidRPr="00B65959">
        <w:rPr>
          <w:sz w:val="22"/>
          <w:szCs w:val="22"/>
        </w:rPr>
        <w:t xml:space="preserve"> </w:t>
      </w:r>
      <w:r w:rsidR="00E23869" w:rsidRPr="00B65959">
        <w:rPr>
          <w:sz w:val="22"/>
          <w:szCs w:val="22"/>
        </w:rPr>
        <w:t>koje</w:t>
      </w:r>
      <w:r w:rsidR="00EF7043" w:rsidRPr="00B65959">
        <w:rPr>
          <w:sz w:val="22"/>
          <w:szCs w:val="22"/>
        </w:rPr>
        <w:t xml:space="preserve"> su se izvršile u iznosu od </w:t>
      </w:r>
      <w:r w:rsidR="00D56FA4" w:rsidRPr="00B65959">
        <w:rPr>
          <w:sz w:val="22"/>
          <w:szCs w:val="22"/>
        </w:rPr>
        <w:t xml:space="preserve">84.169,60 </w:t>
      </w:r>
      <w:r w:rsidR="00F812D5" w:rsidRPr="00B65959">
        <w:rPr>
          <w:sz w:val="22"/>
          <w:szCs w:val="22"/>
        </w:rPr>
        <w:t>€</w:t>
      </w:r>
      <w:r w:rsidR="00EF7043" w:rsidRPr="00B65959">
        <w:rPr>
          <w:sz w:val="22"/>
          <w:szCs w:val="22"/>
        </w:rPr>
        <w:t xml:space="preserve"> </w:t>
      </w:r>
      <w:r w:rsidR="00A3112B" w:rsidRPr="00B65959">
        <w:rPr>
          <w:sz w:val="22"/>
          <w:szCs w:val="22"/>
        </w:rPr>
        <w:t xml:space="preserve">što je indeks </w:t>
      </w:r>
      <w:r w:rsidR="00D56FA4" w:rsidRPr="00B65959">
        <w:rPr>
          <w:sz w:val="22"/>
          <w:szCs w:val="22"/>
        </w:rPr>
        <w:t>smanjenja</w:t>
      </w:r>
      <w:r w:rsidR="00A3112B" w:rsidRPr="00B65959">
        <w:rPr>
          <w:sz w:val="22"/>
          <w:szCs w:val="22"/>
        </w:rPr>
        <w:t xml:space="preserve"> od </w:t>
      </w:r>
      <w:r w:rsidR="00D56FA4" w:rsidRPr="00B65959">
        <w:rPr>
          <w:sz w:val="22"/>
          <w:szCs w:val="22"/>
        </w:rPr>
        <w:t>86</w:t>
      </w:r>
      <w:r w:rsidR="000B147E" w:rsidRPr="00B65959">
        <w:rPr>
          <w:sz w:val="22"/>
          <w:szCs w:val="22"/>
        </w:rPr>
        <w:t xml:space="preserve">%, a realizacija u odnosu na plan je </w:t>
      </w:r>
      <w:r w:rsidR="00D56FA4" w:rsidRPr="00B65959">
        <w:rPr>
          <w:sz w:val="22"/>
          <w:szCs w:val="22"/>
        </w:rPr>
        <w:t>101</w:t>
      </w:r>
      <w:r w:rsidR="000B147E" w:rsidRPr="00B65959">
        <w:rPr>
          <w:sz w:val="22"/>
          <w:szCs w:val="22"/>
        </w:rPr>
        <w:t xml:space="preserve">%. </w:t>
      </w:r>
      <w:r w:rsidR="00A3112B" w:rsidRPr="00B65959">
        <w:rPr>
          <w:sz w:val="22"/>
          <w:szCs w:val="22"/>
        </w:rPr>
        <w:t xml:space="preserve"> </w:t>
      </w:r>
      <w:r w:rsidR="000B147E" w:rsidRPr="00B65959">
        <w:rPr>
          <w:sz w:val="22"/>
          <w:szCs w:val="22"/>
        </w:rPr>
        <w:t>I</w:t>
      </w:r>
      <w:r w:rsidR="00A3112B" w:rsidRPr="00B65959">
        <w:rPr>
          <w:sz w:val="22"/>
          <w:szCs w:val="22"/>
        </w:rPr>
        <w:t xml:space="preserve">z nenadležnog proračuna koji je realiziran  u visini </w:t>
      </w:r>
      <w:r w:rsidR="00D56FA4" w:rsidRPr="00B65959">
        <w:rPr>
          <w:sz w:val="22"/>
          <w:szCs w:val="22"/>
        </w:rPr>
        <w:t>28.335,00</w:t>
      </w:r>
      <w:r w:rsidR="00A3112B" w:rsidRPr="00B65959">
        <w:rPr>
          <w:sz w:val="22"/>
          <w:szCs w:val="22"/>
        </w:rPr>
        <w:t xml:space="preserve"> €. sredstva za kapitalne pomoći </w:t>
      </w:r>
      <w:r w:rsidR="00D56FA4" w:rsidRPr="00B65959">
        <w:rPr>
          <w:sz w:val="22"/>
          <w:szCs w:val="22"/>
        </w:rPr>
        <w:t xml:space="preserve">u 2025. godini nisi odobrena te je iznos </w:t>
      </w:r>
      <w:r w:rsidR="00F30503" w:rsidRPr="00B65959">
        <w:rPr>
          <w:sz w:val="22"/>
          <w:szCs w:val="22"/>
        </w:rPr>
        <w:t>realiziran</w:t>
      </w:r>
      <w:r w:rsidR="00051F82" w:rsidRPr="00B65959">
        <w:rPr>
          <w:sz w:val="22"/>
          <w:szCs w:val="22"/>
        </w:rPr>
        <w:t xml:space="preserve"> iz nenadležnog proračuna </w:t>
      </w:r>
      <w:r w:rsidR="00D56FA4" w:rsidRPr="00B65959">
        <w:rPr>
          <w:sz w:val="22"/>
          <w:szCs w:val="22"/>
        </w:rPr>
        <w:t xml:space="preserve">od </w:t>
      </w:r>
      <w:r w:rsidR="00051F82" w:rsidRPr="00B65959">
        <w:rPr>
          <w:sz w:val="22"/>
          <w:szCs w:val="22"/>
        </w:rPr>
        <w:t>Ministarstva kulture sukladno prijavljenim programima</w:t>
      </w:r>
      <w:r w:rsidR="00F24BB7" w:rsidRPr="00B65959">
        <w:rPr>
          <w:sz w:val="22"/>
          <w:szCs w:val="22"/>
        </w:rPr>
        <w:t xml:space="preserve">. </w:t>
      </w:r>
      <w:r w:rsidR="00D56FA4" w:rsidRPr="00B65959">
        <w:rPr>
          <w:sz w:val="22"/>
          <w:szCs w:val="22"/>
        </w:rPr>
        <w:t>P</w:t>
      </w:r>
      <w:r w:rsidR="00051F82" w:rsidRPr="00B65959">
        <w:rPr>
          <w:sz w:val="22"/>
          <w:szCs w:val="22"/>
        </w:rPr>
        <w:t>rihod</w:t>
      </w:r>
      <w:r w:rsidR="00D56FA4" w:rsidRPr="00B65959">
        <w:rPr>
          <w:sz w:val="22"/>
          <w:szCs w:val="22"/>
        </w:rPr>
        <w:t xml:space="preserve"> se</w:t>
      </w:r>
      <w:r w:rsidR="00051F82" w:rsidRPr="00B65959">
        <w:rPr>
          <w:sz w:val="22"/>
          <w:szCs w:val="22"/>
        </w:rPr>
        <w:t xml:space="preserve"> utroš</w:t>
      </w:r>
      <w:r w:rsidR="007B02BE" w:rsidRPr="00B65959">
        <w:rPr>
          <w:sz w:val="22"/>
          <w:szCs w:val="22"/>
        </w:rPr>
        <w:t>i</w:t>
      </w:r>
      <w:r w:rsidR="00D56FA4" w:rsidRPr="00B65959">
        <w:rPr>
          <w:sz w:val="22"/>
          <w:szCs w:val="22"/>
        </w:rPr>
        <w:t>o</w:t>
      </w:r>
      <w:r w:rsidR="00051F82" w:rsidRPr="00B65959">
        <w:rPr>
          <w:sz w:val="22"/>
          <w:szCs w:val="22"/>
        </w:rPr>
        <w:t xml:space="preserve"> </w:t>
      </w:r>
      <w:r w:rsidR="00D56FA4" w:rsidRPr="00B65959">
        <w:rPr>
          <w:sz w:val="22"/>
          <w:szCs w:val="22"/>
        </w:rPr>
        <w:t>za</w:t>
      </w:r>
      <w:r w:rsidR="00051F82" w:rsidRPr="00B65959">
        <w:rPr>
          <w:sz w:val="22"/>
          <w:szCs w:val="22"/>
        </w:rPr>
        <w:t xml:space="preserve"> najamnine kazališnih predstava i </w:t>
      </w:r>
      <w:r w:rsidR="00D721C9" w:rsidRPr="00B65959">
        <w:rPr>
          <w:sz w:val="22"/>
          <w:szCs w:val="22"/>
        </w:rPr>
        <w:t>organizaciju</w:t>
      </w:r>
      <w:r w:rsidR="00051F82" w:rsidRPr="00B65959">
        <w:rPr>
          <w:sz w:val="22"/>
          <w:szCs w:val="22"/>
        </w:rPr>
        <w:t xml:space="preserve"> koncerata u dvorani Domoljub te </w:t>
      </w:r>
      <w:r w:rsidR="005B5279" w:rsidRPr="00B65959">
        <w:rPr>
          <w:sz w:val="22"/>
          <w:szCs w:val="22"/>
        </w:rPr>
        <w:t xml:space="preserve">za </w:t>
      </w:r>
      <w:r w:rsidR="000C3041" w:rsidRPr="00B65959">
        <w:rPr>
          <w:sz w:val="22"/>
          <w:szCs w:val="22"/>
        </w:rPr>
        <w:t xml:space="preserve">najamnine filmova financiranih od </w:t>
      </w:r>
      <w:r w:rsidR="00F93DC8" w:rsidRPr="00B65959">
        <w:rPr>
          <w:sz w:val="22"/>
          <w:szCs w:val="22"/>
        </w:rPr>
        <w:t>strane</w:t>
      </w:r>
      <w:r w:rsidR="000C3041" w:rsidRPr="00B65959">
        <w:rPr>
          <w:sz w:val="22"/>
          <w:szCs w:val="22"/>
        </w:rPr>
        <w:t xml:space="preserve"> HAVC-a</w:t>
      </w:r>
      <w:r w:rsidR="00051F82" w:rsidRPr="00B65959">
        <w:rPr>
          <w:sz w:val="22"/>
          <w:szCs w:val="22"/>
        </w:rPr>
        <w:t xml:space="preserve">. </w:t>
      </w:r>
    </w:p>
    <w:p w14:paraId="284BB9FC" w14:textId="658F0FD3" w:rsidR="00E46DB6" w:rsidRPr="00B65959" w:rsidRDefault="00EB3A6C" w:rsidP="00BB067B">
      <w:pPr>
        <w:pStyle w:val="Odlomakpopisa"/>
        <w:spacing w:line="276" w:lineRule="auto"/>
        <w:ind w:left="0"/>
        <w:contextualSpacing/>
        <w:jc w:val="both"/>
        <w:rPr>
          <w:sz w:val="22"/>
          <w:szCs w:val="22"/>
        </w:rPr>
      </w:pPr>
      <w:r w:rsidRPr="00B65959">
        <w:rPr>
          <w:sz w:val="22"/>
          <w:szCs w:val="22"/>
        </w:rPr>
        <w:t>P</w:t>
      </w:r>
      <w:r w:rsidR="001C2536" w:rsidRPr="00B65959">
        <w:rPr>
          <w:sz w:val="22"/>
          <w:szCs w:val="22"/>
        </w:rPr>
        <w:t>rihod od pomoći međunarodnih organizacija te institucija i tijela EU</w:t>
      </w:r>
      <w:r w:rsidR="000B09B2" w:rsidRPr="00B65959">
        <w:rPr>
          <w:sz w:val="22"/>
          <w:szCs w:val="22"/>
        </w:rPr>
        <w:t xml:space="preserve"> </w:t>
      </w:r>
      <w:r w:rsidR="00823447" w:rsidRPr="00B65959">
        <w:rPr>
          <w:sz w:val="22"/>
          <w:szCs w:val="22"/>
        </w:rPr>
        <w:t>realizirano</w:t>
      </w:r>
      <w:r w:rsidR="001C2536" w:rsidRPr="00B65959">
        <w:rPr>
          <w:sz w:val="22"/>
          <w:szCs w:val="22"/>
        </w:rPr>
        <w:t xml:space="preserve"> je u iznosu od </w:t>
      </w:r>
      <w:r w:rsidR="00D56FA4" w:rsidRPr="00B65959">
        <w:rPr>
          <w:sz w:val="22"/>
          <w:szCs w:val="22"/>
        </w:rPr>
        <w:t>47.044,60</w:t>
      </w:r>
      <w:r w:rsidR="00F812D5" w:rsidRPr="00B65959">
        <w:rPr>
          <w:sz w:val="22"/>
          <w:szCs w:val="22"/>
        </w:rPr>
        <w:t xml:space="preserve"> </w:t>
      </w:r>
      <w:r w:rsidR="00086CA5" w:rsidRPr="00B65959">
        <w:rPr>
          <w:sz w:val="22"/>
          <w:szCs w:val="22"/>
        </w:rPr>
        <w:t>€.</w:t>
      </w:r>
      <w:r w:rsidR="00844FEF" w:rsidRPr="00B65959">
        <w:rPr>
          <w:sz w:val="22"/>
          <w:szCs w:val="22"/>
        </w:rPr>
        <w:t xml:space="preserve"> Prihod se odnosi na </w:t>
      </w:r>
      <w:r w:rsidR="00D56FA4" w:rsidRPr="00B65959">
        <w:rPr>
          <w:sz w:val="22"/>
          <w:szCs w:val="22"/>
        </w:rPr>
        <w:t>3</w:t>
      </w:r>
      <w:r w:rsidR="00844FEF" w:rsidRPr="00B65959">
        <w:rPr>
          <w:sz w:val="22"/>
          <w:szCs w:val="22"/>
        </w:rPr>
        <w:t xml:space="preserve"> projekta, na </w:t>
      </w:r>
      <w:r w:rsidR="003D5F60" w:rsidRPr="00B65959">
        <w:rPr>
          <w:sz w:val="22"/>
          <w:szCs w:val="22"/>
        </w:rPr>
        <w:t>projekt</w:t>
      </w:r>
      <w:r w:rsidR="00777B91" w:rsidRPr="00B65959">
        <w:rPr>
          <w:sz w:val="22"/>
          <w:szCs w:val="22"/>
        </w:rPr>
        <w:t xml:space="preserve"> BU.BI, ESCAPE, EUROPA CINEMAS</w:t>
      </w:r>
      <w:r w:rsidR="00E46DB6" w:rsidRPr="00B65959">
        <w:rPr>
          <w:sz w:val="22"/>
          <w:szCs w:val="22"/>
        </w:rPr>
        <w:t>.</w:t>
      </w:r>
      <w:r w:rsidR="00777B91" w:rsidRPr="00B65959">
        <w:rPr>
          <w:sz w:val="22"/>
          <w:szCs w:val="22"/>
        </w:rPr>
        <w:t xml:space="preserve">  </w:t>
      </w:r>
    </w:p>
    <w:p w14:paraId="07D27FDE" w14:textId="2112F1C8" w:rsidR="001C2536" w:rsidRPr="00B65959" w:rsidRDefault="00F816EA" w:rsidP="00BB067B">
      <w:pPr>
        <w:pStyle w:val="Odlomakpopisa"/>
        <w:spacing w:line="276" w:lineRule="auto"/>
        <w:ind w:left="0"/>
        <w:contextualSpacing/>
        <w:jc w:val="both"/>
        <w:rPr>
          <w:sz w:val="22"/>
          <w:szCs w:val="22"/>
        </w:rPr>
      </w:pPr>
      <w:r w:rsidRPr="00B65959">
        <w:rPr>
          <w:sz w:val="22"/>
          <w:szCs w:val="22"/>
        </w:rPr>
        <w:lastRenderedPageBreak/>
        <w:t xml:space="preserve">Pomoći temeljem </w:t>
      </w:r>
      <w:r w:rsidR="00286D71" w:rsidRPr="00B65959">
        <w:rPr>
          <w:sz w:val="22"/>
          <w:szCs w:val="22"/>
        </w:rPr>
        <w:t>prijenosa EU</w:t>
      </w:r>
      <w:r w:rsidR="00E75F44" w:rsidRPr="00B65959">
        <w:rPr>
          <w:sz w:val="22"/>
          <w:szCs w:val="22"/>
        </w:rPr>
        <w:t xml:space="preserve"> </w:t>
      </w:r>
      <w:r w:rsidR="00286D71" w:rsidRPr="00B65959">
        <w:rPr>
          <w:sz w:val="22"/>
          <w:szCs w:val="22"/>
        </w:rPr>
        <w:t>realizirani</w:t>
      </w:r>
      <w:r w:rsidR="00E75F44" w:rsidRPr="00B65959">
        <w:rPr>
          <w:sz w:val="22"/>
          <w:szCs w:val="22"/>
        </w:rPr>
        <w:t xml:space="preserve"> su iznosu o</w:t>
      </w:r>
      <w:r w:rsidR="00D536B3" w:rsidRPr="00B65959">
        <w:rPr>
          <w:sz w:val="22"/>
          <w:szCs w:val="22"/>
        </w:rPr>
        <w:t xml:space="preserve">d </w:t>
      </w:r>
      <w:r w:rsidR="00D56FA4" w:rsidRPr="00B65959">
        <w:rPr>
          <w:sz w:val="22"/>
          <w:szCs w:val="22"/>
        </w:rPr>
        <w:t>7.790</w:t>
      </w:r>
      <w:r w:rsidR="00AC09D6" w:rsidRPr="00B65959">
        <w:rPr>
          <w:sz w:val="22"/>
          <w:szCs w:val="22"/>
        </w:rPr>
        <w:t>,00</w:t>
      </w:r>
      <w:r w:rsidR="00286D71" w:rsidRPr="00B65959">
        <w:rPr>
          <w:sz w:val="22"/>
          <w:szCs w:val="22"/>
        </w:rPr>
        <w:t xml:space="preserve"> €</w:t>
      </w:r>
      <w:r w:rsidR="00675452" w:rsidRPr="00B65959">
        <w:rPr>
          <w:sz w:val="22"/>
          <w:szCs w:val="22"/>
        </w:rPr>
        <w:t>, a</w:t>
      </w:r>
      <w:r w:rsidR="000B09B2" w:rsidRPr="00B65959">
        <w:rPr>
          <w:sz w:val="22"/>
          <w:szCs w:val="22"/>
        </w:rPr>
        <w:t xml:space="preserve"> indeks izvršenja </w:t>
      </w:r>
      <w:r w:rsidR="008544DE" w:rsidRPr="00B65959">
        <w:rPr>
          <w:sz w:val="22"/>
          <w:szCs w:val="22"/>
        </w:rPr>
        <w:t xml:space="preserve">u odnosu na prošlu godinu </w:t>
      </w:r>
      <w:r w:rsidR="000B09B2" w:rsidRPr="00B65959">
        <w:rPr>
          <w:sz w:val="22"/>
          <w:szCs w:val="22"/>
        </w:rPr>
        <w:t xml:space="preserve">iznosi </w:t>
      </w:r>
      <w:r w:rsidR="00D56FA4" w:rsidRPr="00B65959">
        <w:rPr>
          <w:sz w:val="22"/>
          <w:szCs w:val="22"/>
        </w:rPr>
        <w:t>80</w:t>
      </w:r>
      <w:r w:rsidR="000B09B2" w:rsidRPr="00B65959">
        <w:rPr>
          <w:sz w:val="22"/>
          <w:szCs w:val="22"/>
        </w:rPr>
        <w:t>%</w:t>
      </w:r>
      <w:r w:rsidR="00675452" w:rsidRPr="00B65959">
        <w:rPr>
          <w:sz w:val="22"/>
          <w:szCs w:val="22"/>
        </w:rPr>
        <w:t>.</w:t>
      </w:r>
      <w:r w:rsidR="00147085" w:rsidRPr="00B65959">
        <w:rPr>
          <w:sz w:val="22"/>
          <w:szCs w:val="22"/>
        </w:rPr>
        <w:t xml:space="preserve"> </w:t>
      </w:r>
      <w:r w:rsidR="00525DD1" w:rsidRPr="00B65959">
        <w:rPr>
          <w:sz w:val="22"/>
          <w:szCs w:val="22"/>
        </w:rPr>
        <w:t>Prihod se odnosi na projek</w:t>
      </w:r>
      <w:r w:rsidR="00D56FA4" w:rsidRPr="00B65959">
        <w:rPr>
          <w:sz w:val="22"/>
          <w:szCs w:val="22"/>
        </w:rPr>
        <w:t>t Akreditacija</w:t>
      </w:r>
      <w:r w:rsidR="00525DD1" w:rsidRPr="00B65959">
        <w:rPr>
          <w:sz w:val="22"/>
          <w:szCs w:val="22"/>
        </w:rPr>
        <w:t>.</w:t>
      </w:r>
    </w:p>
    <w:p w14:paraId="271A602F" w14:textId="77B78C15" w:rsidR="00D56FA4" w:rsidRPr="00B65959" w:rsidRDefault="00D56FA4" w:rsidP="00BB067B">
      <w:pPr>
        <w:pStyle w:val="Odlomakpopisa"/>
        <w:spacing w:line="276" w:lineRule="auto"/>
        <w:ind w:left="0"/>
        <w:contextualSpacing/>
        <w:jc w:val="both"/>
        <w:rPr>
          <w:sz w:val="22"/>
          <w:szCs w:val="22"/>
        </w:rPr>
      </w:pPr>
      <w:r w:rsidRPr="00B65959">
        <w:rPr>
          <w:sz w:val="22"/>
          <w:szCs w:val="22"/>
        </w:rPr>
        <w:t>Ukupni višak za 2025. g. u visini od 64.475,69 € nastao je kao rezultat prenesenog manjka prihoda poslovanja POU Koprivnica iz 2024. te je uvećan za ostvareni višak prihoda poslovanja na bazi 2025. godine</w:t>
      </w:r>
      <w:r w:rsidR="003454C4" w:rsidRPr="00B65959">
        <w:rPr>
          <w:sz w:val="22"/>
          <w:szCs w:val="22"/>
        </w:rPr>
        <w:t>.</w:t>
      </w:r>
    </w:p>
    <w:p w14:paraId="34A42246" w14:textId="77777777" w:rsidR="003454C4" w:rsidRPr="00B65959" w:rsidRDefault="003454C4" w:rsidP="003454C4">
      <w:pPr>
        <w:rPr>
          <w:sz w:val="22"/>
          <w:szCs w:val="22"/>
        </w:rPr>
      </w:pPr>
      <w:r w:rsidRPr="00B65959">
        <w:rPr>
          <w:sz w:val="22"/>
          <w:szCs w:val="22"/>
        </w:rPr>
        <w:t>Konačni prikaz prihoda i rashoda za navedeno razdoblje, odnosno iskazani trenutni višak prihoda u odnosu na rashode, rezultat je dinamike povećanog poslovanja Pučkog otvorenog učilišta Koprivnica za realizirane programe, što je rezultat iznimnog truda i rada zaposlenika Učilišta. </w:t>
      </w:r>
    </w:p>
    <w:p w14:paraId="21CC3BC8" w14:textId="77777777" w:rsidR="005D0A7B" w:rsidRPr="00B65959" w:rsidRDefault="005D0A7B" w:rsidP="00705DC4">
      <w:pPr>
        <w:spacing w:line="276" w:lineRule="auto"/>
        <w:jc w:val="both"/>
        <w:rPr>
          <w:color w:val="EE0000"/>
          <w:sz w:val="22"/>
          <w:szCs w:val="22"/>
        </w:rPr>
      </w:pPr>
    </w:p>
    <w:p w14:paraId="6C0DBD30" w14:textId="3DE25939" w:rsidR="00160489" w:rsidRPr="00B65959" w:rsidRDefault="00160489" w:rsidP="00160489">
      <w:pPr>
        <w:jc w:val="both"/>
        <w:rPr>
          <w:sz w:val="22"/>
          <w:szCs w:val="22"/>
        </w:rPr>
      </w:pPr>
      <w:r w:rsidRPr="00B65959">
        <w:rPr>
          <w:sz w:val="22"/>
          <w:szCs w:val="22"/>
        </w:rPr>
        <w:t>Glazbeno-scenska djelatnost Pučkog otvorenog učilišta Koprivnica je tijekom 202</w:t>
      </w:r>
      <w:r w:rsidR="00276FF9" w:rsidRPr="00B65959">
        <w:rPr>
          <w:sz w:val="22"/>
          <w:szCs w:val="22"/>
        </w:rPr>
        <w:t>5</w:t>
      </w:r>
      <w:r w:rsidRPr="00B65959">
        <w:rPr>
          <w:sz w:val="22"/>
          <w:szCs w:val="22"/>
        </w:rPr>
        <w:t xml:space="preserve">. godine provodila programe koji su realizirani uz podršku proračunskih sredstava Grada Koprivnice, Ministarstva kulture i medija Republike Hrvatske, Hrvatske udruge za zaštitu izvođačkih prava, sredstvima Koprivničko-križevačke županije te vlastitim sredstvima. Suradnja je ostvarena s kazališnim kućama, umjetničkim organizacijama, glazbenim umjetnicima iz Hrvatske i inozemstva, udrugama i amaterskim društvima. </w:t>
      </w:r>
    </w:p>
    <w:p w14:paraId="661FD7DE" w14:textId="7001AB8F" w:rsidR="00160489" w:rsidRPr="00B65959" w:rsidRDefault="00160489" w:rsidP="00160489">
      <w:pPr>
        <w:jc w:val="both"/>
        <w:rPr>
          <w:sz w:val="22"/>
          <w:szCs w:val="22"/>
        </w:rPr>
      </w:pPr>
      <w:r w:rsidRPr="00B65959">
        <w:rPr>
          <w:sz w:val="22"/>
          <w:szCs w:val="22"/>
        </w:rPr>
        <w:t>Tijekom 202</w:t>
      </w:r>
      <w:r w:rsidR="00276FF9" w:rsidRPr="00B65959">
        <w:rPr>
          <w:sz w:val="22"/>
          <w:szCs w:val="22"/>
        </w:rPr>
        <w:t>5</w:t>
      </w:r>
      <w:r w:rsidRPr="00B65959">
        <w:rPr>
          <w:sz w:val="22"/>
          <w:szCs w:val="22"/>
        </w:rPr>
        <w:t xml:space="preserve">. godine ukupno je realizirano </w:t>
      </w:r>
      <w:r w:rsidR="00276FF9" w:rsidRPr="00B65959">
        <w:rPr>
          <w:sz w:val="22"/>
          <w:szCs w:val="22"/>
        </w:rPr>
        <w:t>22</w:t>
      </w:r>
      <w:r w:rsidRPr="00B65959">
        <w:rPr>
          <w:sz w:val="22"/>
          <w:szCs w:val="22"/>
        </w:rPr>
        <w:t xml:space="preserve"> kazališn</w:t>
      </w:r>
      <w:r w:rsidR="00276FF9" w:rsidRPr="00B65959">
        <w:rPr>
          <w:sz w:val="22"/>
          <w:szCs w:val="22"/>
        </w:rPr>
        <w:t>e</w:t>
      </w:r>
      <w:r w:rsidRPr="00B65959">
        <w:rPr>
          <w:sz w:val="22"/>
          <w:szCs w:val="22"/>
        </w:rPr>
        <w:t xml:space="preserve"> predstav</w:t>
      </w:r>
      <w:r w:rsidR="00276FF9" w:rsidRPr="00B65959">
        <w:rPr>
          <w:sz w:val="22"/>
          <w:szCs w:val="22"/>
        </w:rPr>
        <w:t>e</w:t>
      </w:r>
      <w:r w:rsidRPr="00B65959">
        <w:rPr>
          <w:sz w:val="22"/>
          <w:szCs w:val="22"/>
        </w:rPr>
        <w:t xml:space="preserve"> za građanstvo, u </w:t>
      </w:r>
      <w:r w:rsidR="00276FF9" w:rsidRPr="00B65959">
        <w:rPr>
          <w:sz w:val="22"/>
          <w:szCs w:val="22"/>
        </w:rPr>
        <w:t>23</w:t>
      </w:r>
      <w:r w:rsidRPr="00B65959">
        <w:rPr>
          <w:sz w:val="22"/>
          <w:szCs w:val="22"/>
        </w:rPr>
        <w:t xml:space="preserve"> izvedbe od kojih: </w:t>
      </w:r>
      <w:r w:rsidR="00276FF9" w:rsidRPr="00B65959">
        <w:rPr>
          <w:sz w:val="22"/>
          <w:szCs w:val="22"/>
        </w:rPr>
        <w:t>12</w:t>
      </w:r>
      <w:r w:rsidRPr="00B65959">
        <w:rPr>
          <w:sz w:val="22"/>
          <w:szCs w:val="22"/>
        </w:rPr>
        <w:t xml:space="preserve"> kazališnih predstava za djecu u 1</w:t>
      </w:r>
      <w:r w:rsidR="00276FF9" w:rsidRPr="00B65959">
        <w:rPr>
          <w:sz w:val="22"/>
          <w:szCs w:val="22"/>
        </w:rPr>
        <w:t>3</w:t>
      </w:r>
      <w:r w:rsidRPr="00B65959">
        <w:rPr>
          <w:sz w:val="22"/>
          <w:szCs w:val="22"/>
        </w:rPr>
        <w:t xml:space="preserve"> izved</w:t>
      </w:r>
      <w:r w:rsidR="00276FF9" w:rsidRPr="00B65959">
        <w:rPr>
          <w:sz w:val="22"/>
          <w:szCs w:val="22"/>
        </w:rPr>
        <w:t>aba</w:t>
      </w:r>
      <w:r w:rsidRPr="00B65959">
        <w:rPr>
          <w:sz w:val="22"/>
          <w:szCs w:val="22"/>
        </w:rPr>
        <w:t xml:space="preserve"> koje je posjetilo </w:t>
      </w:r>
      <w:r w:rsidR="00276FF9" w:rsidRPr="00B65959">
        <w:rPr>
          <w:sz w:val="22"/>
          <w:szCs w:val="22"/>
        </w:rPr>
        <w:t>1848</w:t>
      </w:r>
      <w:r w:rsidRPr="00B65959">
        <w:rPr>
          <w:sz w:val="22"/>
          <w:szCs w:val="22"/>
        </w:rPr>
        <w:t xml:space="preserve"> gledatelja, dok je na </w:t>
      </w:r>
      <w:r w:rsidR="00276FF9" w:rsidRPr="00B65959">
        <w:rPr>
          <w:sz w:val="22"/>
          <w:szCs w:val="22"/>
        </w:rPr>
        <w:t>10</w:t>
      </w:r>
      <w:r w:rsidRPr="00B65959">
        <w:rPr>
          <w:sz w:val="22"/>
          <w:szCs w:val="22"/>
        </w:rPr>
        <w:t xml:space="preserve"> kazališnih predstava u </w:t>
      </w:r>
      <w:r w:rsidR="00276FF9" w:rsidRPr="00B65959">
        <w:rPr>
          <w:sz w:val="22"/>
          <w:szCs w:val="22"/>
        </w:rPr>
        <w:t>10</w:t>
      </w:r>
      <w:r w:rsidRPr="00B65959">
        <w:rPr>
          <w:sz w:val="22"/>
          <w:szCs w:val="22"/>
        </w:rPr>
        <w:t xml:space="preserve"> izvedbi organiziranima za odrasle bilo </w:t>
      </w:r>
      <w:r w:rsidR="00276FF9" w:rsidRPr="00B65959">
        <w:rPr>
          <w:sz w:val="22"/>
          <w:szCs w:val="22"/>
        </w:rPr>
        <w:t>1842</w:t>
      </w:r>
      <w:r w:rsidRPr="00B65959">
        <w:rPr>
          <w:sz w:val="22"/>
          <w:szCs w:val="22"/>
        </w:rPr>
        <w:t xml:space="preserve"> gledatelja, što ukupno čini </w:t>
      </w:r>
      <w:r w:rsidR="00276FF9" w:rsidRPr="00B65959">
        <w:rPr>
          <w:sz w:val="22"/>
          <w:szCs w:val="22"/>
        </w:rPr>
        <w:t>3690</w:t>
      </w:r>
      <w:r w:rsidRPr="00B65959">
        <w:rPr>
          <w:sz w:val="22"/>
          <w:szCs w:val="22"/>
        </w:rPr>
        <w:t xml:space="preserve"> gledatelja.</w:t>
      </w:r>
    </w:p>
    <w:p w14:paraId="6EA93C2F" w14:textId="3D842E52" w:rsidR="00160489" w:rsidRPr="00B65959" w:rsidRDefault="00160489" w:rsidP="00160489">
      <w:pPr>
        <w:jc w:val="both"/>
        <w:rPr>
          <w:sz w:val="22"/>
          <w:szCs w:val="22"/>
        </w:rPr>
      </w:pPr>
      <w:r w:rsidRPr="00B65959">
        <w:rPr>
          <w:sz w:val="22"/>
          <w:szCs w:val="22"/>
        </w:rPr>
        <w:t xml:space="preserve">Što se tiče glazbenog dijela programa, organizirali smo </w:t>
      </w:r>
      <w:r w:rsidR="00276FF9" w:rsidRPr="00B65959">
        <w:rPr>
          <w:sz w:val="22"/>
          <w:szCs w:val="22"/>
        </w:rPr>
        <w:t>11</w:t>
      </w:r>
      <w:r w:rsidRPr="00B65959">
        <w:rPr>
          <w:sz w:val="22"/>
          <w:szCs w:val="22"/>
        </w:rPr>
        <w:t xml:space="preserve"> koncera</w:t>
      </w:r>
      <w:r w:rsidR="00276FF9" w:rsidRPr="00B65959">
        <w:rPr>
          <w:sz w:val="22"/>
          <w:szCs w:val="22"/>
        </w:rPr>
        <w:t>ta</w:t>
      </w:r>
      <w:r w:rsidRPr="00B65959">
        <w:rPr>
          <w:sz w:val="22"/>
          <w:szCs w:val="22"/>
        </w:rPr>
        <w:t xml:space="preserve">. Ukupno je na tim koncertima bilo </w:t>
      </w:r>
      <w:r w:rsidR="00276FF9" w:rsidRPr="00B65959">
        <w:rPr>
          <w:sz w:val="22"/>
          <w:szCs w:val="22"/>
        </w:rPr>
        <w:t>1279</w:t>
      </w:r>
      <w:r w:rsidRPr="00B65959">
        <w:rPr>
          <w:sz w:val="22"/>
          <w:szCs w:val="22"/>
        </w:rPr>
        <w:t xml:space="preserve"> posjetitelja. </w:t>
      </w:r>
    </w:p>
    <w:p w14:paraId="6D76BD6D" w14:textId="0F2CC4C9" w:rsidR="00160489" w:rsidRPr="00B65959" w:rsidRDefault="00160489" w:rsidP="00160489">
      <w:pPr>
        <w:jc w:val="both"/>
        <w:rPr>
          <w:sz w:val="22"/>
          <w:szCs w:val="22"/>
        </w:rPr>
      </w:pPr>
      <w:r w:rsidRPr="00B65959">
        <w:rPr>
          <w:sz w:val="22"/>
          <w:szCs w:val="22"/>
        </w:rPr>
        <w:t>Za djecu koja pohađaju dječje vrtiće i učenike osnovnih škola s područja Koprivničko-križevačke županije i grada Koprivnice tijekom 202</w:t>
      </w:r>
      <w:r w:rsidR="00276FF9" w:rsidRPr="00B65959">
        <w:rPr>
          <w:sz w:val="22"/>
          <w:szCs w:val="22"/>
        </w:rPr>
        <w:t>5</w:t>
      </w:r>
      <w:r w:rsidRPr="00B65959">
        <w:rPr>
          <w:sz w:val="22"/>
          <w:szCs w:val="22"/>
        </w:rPr>
        <w:t xml:space="preserve">. godine organizirali smo 12 predstava u </w:t>
      </w:r>
      <w:r w:rsidR="00276FF9" w:rsidRPr="00B65959">
        <w:rPr>
          <w:sz w:val="22"/>
          <w:szCs w:val="22"/>
        </w:rPr>
        <w:t>27</w:t>
      </w:r>
      <w:r w:rsidRPr="00B65959">
        <w:rPr>
          <w:sz w:val="22"/>
          <w:szCs w:val="22"/>
        </w:rPr>
        <w:t xml:space="preserve"> izvedbi koje je pogledalo </w:t>
      </w:r>
      <w:r w:rsidR="00276FF9" w:rsidRPr="00B65959">
        <w:rPr>
          <w:sz w:val="22"/>
          <w:szCs w:val="22"/>
        </w:rPr>
        <w:t>5948</w:t>
      </w:r>
      <w:r w:rsidRPr="00B65959">
        <w:rPr>
          <w:sz w:val="22"/>
          <w:szCs w:val="22"/>
        </w:rPr>
        <w:t xml:space="preserve"> djece.</w:t>
      </w:r>
    </w:p>
    <w:p w14:paraId="7F4DDD3B" w14:textId="60F5AAC1" w:rsidR="00160489" w:rsidRPr="00B65959" w:rsidRDefault="00160489" w:rsidP="00160489">
      <w:pPr>
        <w:jc w:val="both"/>
        <w:rPr>
          <w:sz w:val="22"/>
          <w:szCs w:val="22"/>
        </w:rPr>
      </w:pPr>
      <w:r w:rsidRPr="00B65959">
        <w:rPr>
          <w:sz w:val="22"/>
          <w:szCs w:val="22"/>
        </w:rPr>
        <w:t xml:space="preserve">Obilježili smo </w:t>
      </w:r>
      <w:r w:rsidR="00276FF9" w:rsidRPr="00B65959">
        <w:rPr>
          <w:sz w:val="22"/>
          <w:szCs w:val="22"/>
        </w:rPr>
        <w:t xml:space="preserve">Mjesec </w:t>
      </w:r>
      <w:proofErr w:type="spellStart"/>
      <w:r w:rsidR="00276FF9" w:rsidRPr="00B65959">
        <w:rPr>
          <w:sz w:val="22"/>
          <w:szCs w:val="22"/>
        </w:rPr>
        <w:t>frankofonije</w:t>
      </w:r>
      <w:proofErr w:type="spellEnd"/>
      <w:r w:rsidR="00276FF9" w:rsidRPr="00B65959">
        <w:rPr>
          <w:sz w:val="22"/>
          <w:szCs w:val="22"/>
        </w:rPr>
        <w:t xml:space="preserve"> koncertom Nere Stipičević </w:t>
      </w:r>
      <w:proofErr w:type="spellStart"/>
      <w:r w:rsidR="00276FF9" w:rsidRPr="00B65959">
        <w:rPr>
          <w:sz w:val="22"/>
          <w:szCs w:val="22"/>
        </w:rPr>
        <w:t>Voila</w:t>
      </w:r>
      <w:proofErr w:type="spellEnd"/>
      <w:r w:rsidR="00276FF9" w:rsidRPr="00B65959">
        <w:rPr>
          <w:sz w:val="22"/>
          <w:szCs w:val="22"/>
        </w:rPr>
        <w:t xml:space="preserve"> a la </w:t>
      </w:r>
      <w:proofErr w:type="spellStart"/>
      <w:r w:rsidR="00276FF9" w:rsidRPr="00B65959">
        <w:rPr>
          <w:sz w:val="22"/>
          <w:szCs w:val="22"/>
        </w:rPr>
        <w:t>Travershe</w:t>
      </w:r>
      <w:proofErr w:type="spellEnd"/>
      <w:r w:rsidR="00276FF9" w:rsidRPr="00B65959">
        <w:rPr>
          <w:sz w:val="22"/>
          <w:szCs w:val="22"/>
        </w:rPr>
        <w:t xml:space="preserve">, Svjetski dan kazališta predstavom </w:t>
      </w:r>
      <w:proofErr w:type="spellStart"/>
      <w:r w:rsidR="00276FF9" w:rsidRPr="00B65959">
        <w:rPr>
          <w:sz w:val="22"/>
          <w:szCs w:val="22"/>
        </w:rPr>
        <w:t>Baby</w:t>
      </w:r>
      <w:proofErr w:type="spellEnd"/>
      <w:r w:rsidR="00276FF9" w:rsidRPr="00B65959">
        <w:rPr>
          <w:sz w:val="22"/>
          <w:szCs w:val="22"/>
        </w:rPr>
        <w:t xml:space="preserve"> </w:t>
      </w:r>
      <w:proofErr w:type="spellStart"/>
      <w:r w:rsidR="00276FF9" w:rsidRPr="00B65959">
        <w:rPr>
          <w:sz w:val="22"/>
          <w:szCs w:val="22"/>
        </w:rPr>
        <w:t>Lasagna</w:t>
      </w:r>
      <w:proofErr w:type="spellEnd"/>
      <w:r w:rsidR="00276FF9" w:rsidRPr="00B65959">
        <w:rPr>
          <w:sz w:val="22"/>
          <w:szCs w:val="22"/>
        </w:rPr>
        <w:t xml:space="preserve"> – Mačke i spačke, Dan planeta Zemlje predstavom Tarzan i </w:t>
      </w:r>
      <w:proofErr w:type="spellStart"/>
      <w:r w:rsidR="00276FF9" w:rsidRPr="00B65959">
        <w:rPr>
          <w:sz w:val="22"/>
          <w:szCs w:val="22"/>
        </w:rPr>
        <w:t>Šuć</w:t>
      </w:r>
      <w:proofErr w:type="spellEnd"/>
      <w:r w:rsidR="00276FF9" w:rsidRPr="00B65959">
        <w:rPr>
          <w:sz w:val="22"/>
          <w:szCs w:val="22"/>
        </w:rPr>
        <w:t xml:space="preserve"> </w:t>
      </w:r>
      <w:proofErr w:type="spellStart"/>
      <w:r w:rsidR="00276FF9" w:rsidRPr="00B65959">
        <w:rPr>
          <w:sz w:val="22"/>
          <w:szCs w:val="22"/>
        </w:rPr>
        <w:t>muć</w:t>
      </w:r>
      <w:proofErr w:type="spellEnd"/>
      <w:r w:rsidR="00276FF9" w:rsidRPr="00B65959">
        <w:rPr>
          <w:sz w:val="22"/>
          <w:szCs w:val="22"/>
        </w:rPr>
        <w:t xml:space="preserve"> priča, Međunarodni dan jazz glazbe koncertom Bruna Matić kvinteta, Svjetski dan mentalnog zdravlja predstavom Dar, </w:t>
      </w:r>
      <w:r w:rsidRPr="00B65959">
        <w:rPr>
          <w:sz w:val="22"/>
          <w:szCs w:val="22"/>
        </w:rPr>
        <w:t>Noć kazališta 202</w:t>
      </w:r>
      <w:r w:rsidR="002756A0" w:rsidRPr="00B65959">
        <w:rPr>
          <w:sz w:val="22"/>
          <w:szCs w:val="22"/>
        </w:rPr>
        <w:t>5</w:t>
      </w:r>
      <w:r w:rsidRPr="00B65959">
        <w:rPr>
          <w:sz w:val="22"/>
          <w:szCs w:val="22"/>
        </w:rPr>
        <w:t xml:space="preserve">. dječjom predstavom </w:t>
      </w:r>
      <w:r w:rsidR="002756A0" w:rsidRPr="00B65959">
        <w:rPr>
          <w:sz w:val="22"/>
          <w:szCs w:val="22"/>
        </w:rPr>
        <w:t xml:space="preserve">Božićna priča i </w:t>
      </w:r>
      <w:proofErr w:type="spellStart"/>
      <w:r w:rsidR="002756A0" w:rsidRPr="00B65959">
        <w:rPr>
          <w:sz w:val="22"/>
          <w:szCs w:val="22"/>
        </w:rPr>
        <w:t>predtavom</w:t>
      </w:r>
      <w:proofErr w:type="spellEnd"/>
      <w:r w:rsidR="002756A0" w:rsidRPr="00B65959">
        <w:rPr>
          <w:sz w:val="22"/>
          <w:szCs w:val="22"/>
        </w:rPr>
        <w:t xml:space="preserve"> za odrasle Početak i dr.</w:t>
      </w:r>
      <w:r w:rsidRPr="00B65959">
        <w:rPr>
          <w:sz w:val="22"/>
          <w:szCs w:val="22"/>
        </w:rPr>
        <w:t xml:space="preserve">. </w:t>
      </w:r>
    </w:p>
    <w:p w14:paraId="692D0A28" w14:textId="2F9F59BB" w:rsidR="00160489" w:rsidRPr="00B65959" w:rsidRDefault="00160489" w:rsidP="00160489">
      <w:pPr>
        <w:jc w:val="both"/>
        <w:rPr>
          <w:sz w:val="22"/>
          <w:szCs w:val="22"/>
        </w:rPr>
      </w:pPr>
      <w:r w:rsidRPr="00B65959">
        <w:rPr>
          <w:sz w:val="22"/>
          <w:szCs w:val="22"/>
        </w:rPr>
        <w:t xml:space="preserve">Ministarstvo kulture i medija sufinanciralo je programe kazališne djelatnosti s </w:t>
      </w:r>
      <w:r w:rsidR="002756A0" w:rsidRPr="00B65959">
        <w:rPr>
          <w:sz w:val="22"/>
          <w:szCs w:val="22"/>
        </w:rPr>
        <w:t>6</w:t>
      </w:r>
      <w:r w:rsidRPr="00B65959">
        <w:rPr>
          <w:sz w:val="22"/>
          <w:szCs w:val="22"/>
        </w:rPr>
        <w:t xml:space="preserve">.000,00 EUR i koncertne djelatnosti s </w:t>
      </w:r>
      <w:r w:rsidR="002756A0" w:rsidRPr="00B65959">
        <w:rPr>
          <w:sz w:val="22"/>
          <w:szCs w:val="22"/>
        </w:rPr>
        <w:t>4.000</w:t>
      </w:r>
      <w:r w:rsidRPr="00B65959">
        <w:rPr>
          <w:sz w:val="22"/>
          <w:szCs w:val="22"/>
        </w:rPr>
        <w:t xml:space="preserve">,00 EUR, dok smo od Koprivničko-križevačke županije dobili 1.000,00 EUR za </w:t>
      </w:r>
      <w:r w:rsidR="002756A0" w:rsidRPr="00B65959">
        <w:rPr>
          <w:sz w:val="22"/>
          <w:szCs w:val="22"/>
        </w:rPr>
        <w:t>organizaciju kazališnih predstava i</w:t>
      </w:r>
      <w:r w:rsidRPr="00B65959">
        <w:rPr>
          <w:sz w:val="22"/>
          <w:szCs w:val="22"/>
        </w:rPr>
        <w:t xml:space="preserve"> </w:t>
      </w:r>
      <w:r w:rsidR="002756A0" w:rsidRPr="00B65959">
        <w:rPr>
          <w:sz w:val="22"/>
          <w:szCs w:val="22"/>
        </w:rPr>
        <w:t>1.0</w:t>
      </w:r>
      <w:r w:rsidRPr="00B65959">
        <w:rPr>
          <w:sz w:val="22"/>
          <w:szCs w:val="22"/>
        </w:rPr>
        <w:t xml:space="preserve">00,00 EUR za </w:t>
      </w:r>
      <w:r w:rsidR="002756A0" w:rsidRPr="00B65959">
        <w:rPr>
          <w:sz w:val="22"/>
          <w:szCs w:val="22"/>
        </w:rPr>
        <w:t>organizaciju koncerata.</w:t>
      </w:r>
      <w:r w:rsidRPr="00B65959">
        <w:rPr>
          <w:sz w:val="22"/>
          <w:szCs w:val="22"/>
        </w:rPr>
        <w:t xml:space="preserve"> </w:t>
      </w:r>
    </w:p>
    <w:p w14:paraId="42AD413F" w14:textId="77777777" w:rsidR="00DC35F8" w:rsidRPr="00B65959" w:rsidRDefault="00DC35F8" w:rsidP="0043265E">
      <w:pPr>
        <w:spacing w:line="276" w:lineRule="auto"/>
        <w:contextualSpacing/>
        <w:jc w:val="both"/>
        <w:rPr>
          <w:sz w:val="22"/>
          <w:szCs w:val="22"/>
        </w:rPr>
      </w:pPr>
    </w:p>
    <w:p w14:paraId="68A21460" w14:textId="77777777" w:rsidR="00FB3307" w:rsidRPr="00B65959" w:rsidRDefault="00FB3307" w:rsidP="00FB3307">
      <w:pPr>
        <w:spacing w:line="276" w:lineRule="auto"/>
        <w:contextualSpacing/>
        <w:jc w:val="both"/>
        <w:rPr>
          <w:sz w:val="22"/>
          <w:szCs w:val="22"/>
        </w:rPr>
      </w:pPr>
      <w:r w:rsidRPr="00B65959">
        <w:rPr>
          <w:sz w:val="22"/>
          <w:szCs w:val="22"/>
        </w:rPr>
        <w:t xml:space="preserve">Posebni programi u kinu Velebit nadmašili su brojku prošlogodišnjeg rekorda- u  2024.godini održalo se 24 različita programa, a u 2025. njih čak 30. Već dobro poznati programi su:  obilježavanje Međunarodnog dana sjećanja na žrtve holokausta,  </w:t>
      </w:r>
      <w:proofErr w:type="spellStart"/>
      <w:r w:rsidRPr="00B65959">
        <w:rPr>
          <w:sz w:val="22"/>
          <w:szCs w:val="22"/>
        </w:rPr>
        <w:t>Ženijalni</w:t>
      </w:r>
      <w:proofErr w:type="spellEnd"/>
      <w:r w:rsidRPr="00B65959">
        <w:rPr>
          <w:sz w:val="22"/>
          <w:szCs w:val="22"/>
        </w:rPr>
        <w:t xml:space="preserve"> dani, Revija </w:t>
      </w:r>
      <w:proofErr w:type="spellStart"/>
      <w:r w:rsidRPr="00B65959">
        <w:rPr>
          <w:sz w:val="22"/>
          <w:szCs w:val="22"/>
        </w:rPr>
        <w:t>frankofonog</w:t>
      </w:r>
      <w:proofErr w:type="spellEnd"/>
      <w:r w:rsidRPr="00B65959">
        <w:rPr>
          <w:sz w:val="22"/>
          <w:szCs w:val="22"/>
        </w:rPr>
        <w:t xml:space="preserve"> filma, ciklus Rendez-</w:t>
      </w:r>
      <w:proofErr w:type="spellStart"/>
      <w:r w:rsidRPr="00B65959">
        <w:rPr>
          <w:sz w:val="22"/>
          <w:szCs w:val="22"/>
        </w:rPr>
        <w:t>vous</w:t>
      </w:r>
      <w:proofErr w:type="spellEnd"/>
      <w:r w:rsidRPr="00B65959">
        <w:rPr>
          <w:sz w:val="22"/>
          <w:szCs w:val="22"/>
        </w:rPr>
        <w:t xml:space="preserve"> au </w:t>
      </w:r>
      <w:proofErr w:type="spellStart"/>
      <w:r w:rsidRPr="00B65959">
        <w:rPr>
          <w:sz w:val="22"/>
          <w:szCs w:val="22"/>
        </w:rPr>
        <w:t>cinema</w:t>
      </w:r>
      <w:proofErr w:type="spellEnd"/>
      <w:r w:rsidRPr="00B65959">
        <w:rPr>
          <w:sz w:val="22"/>
          <w:szCs w:val="22"/>
        </w:rPr>
        <w:t>, ciklusi festivalskih filmova (njih 11), Ljetno kino pod zvijezdama, Svjetski dan audiovizualne baštine, senzorne projekcije ( tri kroz godinu), Mjesec našeg filma (program hrvatskih filmova), Dani filmske pismenosti, koprivničke premijere/projekcije s gostovanjima filmske ekipe ( „Naša djeca“, „Šlager“ „Fačuk“, „Drugi dnevnik Pauline P.), božićna revija za djecu, ciklus za djecu pod zimskim praznicima u veljači,  13. maraton kratkometražnog filma). Uz navedene,  održana su i dva autorska ciklusa: ciklus Pedra Almodovara s 5 naslova,  koji se paralelno održavao i u Kino Zoni u Zadru kao zajednički program dvaju kina s ciljem povećanja vidljivosti dvaju kina,  te ciklus  Miloša Formana, koji je obuhvaćao 6  naslova i koji je zapravo jedan od najposjećenijih autorskih ciklusa u zadnjih nekoliko godina.</w:t>
      </w:r>
    </w:p>
    <w:p w14:paraId="23284ACF" w14:textId="2CF48F1A" w:rsidR="00903C5E" w:rsidRPr="00B65959" w:rsidRDefault="00FB3307" w:rsidP="00FB3307">
      <w:pPr>
        <w:spacing w:line="276" w:lineRule="auto"/>
        <w:contextualSpacing/>
        <w:jc w:val="both"/>
        <w:rPr>
          <w:sz w:val="22"/>
          <w:szCs w:val="22"/>
        </w:rPr>
      </w:pPr>
      <w:r w:rsidRPr="00B65959">
        <w:rPr>
          <w:sz w:val="22"/>
          <w:szCs w:val="22"/>
        </w:rPr>
        <w:t>Kino Velebit bilo je partner projekta „</w:t>
      </w:r>
      <w:proofErr w:type="spellStart"/>
      <w:r w:rsidRPr="00B65959">
        <w:rPr>
          <w:sz w:val="22"/>
          <w:szCs w:val="22"/>
        </w:rPr>
        <w:t>Walking</w:t>
      </w:r>
      <w:proofErr w:type="spellEnd"/>
      <w:r w:rsidRPr="00B65959">
        <w:rPr>
          <w:sz w:val="22"/>
          <w:szCs w:val="22"/>
        </w:rPr>
        <w:t xml:space="preserve"> Koprivnica“ Gorana Živkovića i Konrada </w:t>
      </w:r>
      <w:proofErr w:type="spellStart"/>
      <w:r w:rsidRPr="00B65959">
        <w:rPr>
          <w:sz w:val="22"/>
          <w:szCs w:val="22"/>
        </w:rPr>
        <w:t>Mulvaja</w:t>
      </w:r>
      <w:proofErr w:type="spellEnd"/>
      <w:r w:rsidRPr="00B65959">
        <w:rPr>
          <w:sz w:val="22"/>
          <w:szCs w:val="22"/>
        </w:rPr>
        <w:t>. Ova video izložba organizirana je povodom Dana grada Koprivnice, a gledatelji su je mogli pogledati tijekom cijelog tjedna.</w:t>
      </w:r>
    </w:p>
    <w:p w14:paraId="1DD96711" w14:textId="77777777" w:rsidR="00547687" w:rsidRPr="00B65959" w:rsidRDefault="00547687" w:rsidP="00FB3307">
      <w:pPr>
        <w:spacing w:line="276" w:lineRule="auto"/>
        <w:contextualSpacing/>
        <w:jc w:val="both"/>
        <w:rPr>
          <w:sz w:val="22"/>
          <w:szCs w:val="22"/>
        </w:rPr>
      </w:pPr>
    </w:p>
    <w:p w14:paraId="002213AD" w14:textId="1F94E2AC" w:rsidR="00547687" w:rsidRPr="00B65959" w:rsidRDefault="00547687" w:rsidP="00FB3307">
      <w:pPr>
        <w:spacing w:line="276" w:lineRule="auto"/>
        <w:contextualSpacing/>
        <w:jc w:val="both"/>
        <w:rPr>
          <w:sz w:val="22"/>
          <w:szCs w:val="22"/>
        </w:rPr>
      </w:pPr>
      <w:r w:rsidRPr="00B65959">
        <w:rPr>
          <w:sz w:val="22"/>
          <w:szCs w:val="22"/>
        </w:rPr>
        <w:t xml:space="preserve">Odrađene su radionice medijske i filmske pismenosti za učenike, ali i nastavnike: Dani </w:t>
      </w:r>
      <w:proofErr w:type="spellStart"/>
      <w:r w:rsidRPr="00B65959">
        <w:rPr>
          <w:sz w:val="22"/>
          <w:szCs w:val="22"/>
        </w:rPr>
        <w:t>filsmke</w:t>
      </w:r>
      <w:proofErr w:type="spellEnd"/>
      <w:r w:rsidRPr="00B65959">
        <w:rPr>
          <w:sz w:val="22"/>
          <w:szCs w:val="22"/>
        </w:rPr>
        <w:t xml:space="preserve"> pismenos</w:t>
      </w:r>
      <w:r w:rsidR="000B2738" w:rsidRPr="00B65959">
        <w:rPr>
          <w:sz w:val="22"/>
          <w:szCs w:val="22"/>
        </w:rPr>
        <w:t xml:space="preserve">ti, Kino-igra-film, </w:t>
      </w:r>
      <w:proofErr w:type="spellStart"/>
      <w:r w:rsidR="000B2738" w:rsidRPr="00B65959">
        <w:rPr>
          <w:sz w:val="22"/>
          <w:szCs w:val="22"/>
        </w:rPr>
        <w:t>Escape</w:t>
      </w:r>
      <w:proofErr w:type="spellEnd"/>
      <w:r w:rsidR="000B2738" w:rsidRPr="00B65959">
        <w:rPr>
          <w:sz w:val="22"/>
          <w:szCs w:val="22"/>
        </w:rPr>
        <w:t xml:space="preserve"> </w:t>
      </w:r>
      <w:proofErr w:type="spellStart"/>
      <w:r w:rsidR="000B2738" w:rsidRPr="00B65959">
        <w:rPr>
          <w:sz w:val="22"/>
          <w:szCs w:val="22"/>
        </w:rPr>
        <w:t>the</w:t>
      </w:r>
      <w:proofErr w:type="spellEnd"/>
      <w:r w:rsidR="000B2738" w:rsidRPr="00B65959">
        <w:rPr>
          <w:sz w:val="22"/>
          <w:szCs w:val="22"/>
        </w:rPr>
        <w:t xml:space="preserve"> </w:t>
      </w:r>
      <w:proofErr w:type="spellStart"/>
      <w:r w:rsidR="000B2738" w:rsidRPr="00B65959">
        <w:rPr>
          <w:sz w:val="22"/>
          <w:szCs w:val="22"/>
        </w:rPr>
        <w:t>cinema</w:t>
      </w:r>
      <w:proofErr w:type="spellEnd"/>
      <w:r w:rsidR="000B2738" w:rsidRPr="00B65959">
        <w:rPr>
          <w:sz w:val="22"/>
          <w:szCs w:val="22"/>
        </w:rPr>
        <w:t>, FROOOM! na kojima je ukupno bilo 197 polaznika.</w:t>
      </w:r>
    </w:p>
    <w:p w14:paraId="0834DE29" w14:textId="77777777" w:rsidR="00903C5E" w:rsidRPr="00B65959" w:rsidRDefault="00903C5E" w:rsidP="00427EE6">
      <w:pPr>
        <w:spacing w:line="276" w:lineRule="auto"/>
        <w:contextualSpacing/>
        <w:jc w:val="both"/>
        <w:rPr>
          <w:sz w:val="22"/>
          <w:szCs w:val="22"/>
        </w:rPr>
      </w:pPr>
    </w:p>
    <w:p w14:paraId="3CBE1A5C" w14:textId="4B0C8C08" w:rsidR="00427EE6" w:rsidRPr="00B65959" w:rsidRDefault="00427EE6" w:rsidP="00427EE6">
      <w:pPr>
        <w:spacing w:line="276" w:lineRule="auto"/>
        <w:contextualSpacing/>
        <w:jc w:val="both"/>
        <w:rPr>
          <w:sz w:val="22"/>
          <w:szCs w:val="22"/>
        </w:rPr>
      </w:pPr>
      <w:r w:rsidRPr="00B65959">
        <w:rPr>
          <w:sz w:val="22"/>
          <w:szCs w:val="22"/>
        </w:rPr>
        <w:t xml:space="preserve">Ukupan broj posjetitelja na posebnim programima bio je 5.380. Na Ljetno kino pod zvijezdama otpada 2.160 gledatelja, što daje brojku od 3.220 gledatelja na ostalim programima.  Ukupno je bilo prikazano 101 dugometražni naslov. To nam govori da su </w:t>
      </w:r>
      <w:proofErr w:type="spellStart"/>
      <w:r w:rsidRPr="00B65959">
        <w:rPr>
          <w:sz w:val="22"/>
          <w:szCs w:val="22"/>
        </w:rPr>
        <w:t>Koprivničanci</w:t>
      </w:r>
      <w:proofErr w:type="spellEnd"/>
      <w:r w:rsidRPr="00B65959">
        <w:rPr>
          <w:sz w:val="22"/>
          <w:szCs w:val="22"/>
        </w:rPr>
        <w:t xml:space="preserve"> počeli prepoznavati kvalitetu filmova u ciklusima </w:t>
      </w:r>
      <w:proofErr w:type="spellStart"/>
      <w:r w:rsidRPr="00B65959">
        <w:rPr>
          <w:sz w:val="22"/>
          <w:szCs w:val="22"/>
        </w:rPr>
        <w:t>festivalaca</w:t>
      </w:r>
      <w:proofErr w:type="spellEnd"/>
      <w:r w:rsidRPr="00B65959">
        <w:rPr>
          <w:sz w:val="22"/>
          <w:szCs w:val="22"/>
        </w:rPr>
        <w:t>, ciklusima autora te drugim programima.</w:t>
      </w:r>
    </w:p>
    <w:p w14:paraId="142EC430" w14:textId="77777777" w:rsidR="00FB3307" w:rsidRPr="00B65959" w:rsidRDefault="00FB3307" w:rsidP="00427EE6">
      <w:pPr>
        <w:spacing w:line="276" w:lineRule="auto"/>
        <w:contextualSpacing/>
        <w:jc w:val="both"/>
        <w:rPr>
          <w:sz w:val="22"/>
          <w:szCs w:val="22"/>
        </w:rPr>
      </w:pPr>
    </w:p>
    <w:p w14:paraId="3A761005" w14:textId="3152D016" w:rsidR="00FB3307" w:rsidRPr="00B65959" w:rsidRDefault="00FB3307" w:rsidP="00FB3307">
      <w:pPr>
        <w:spacing w:line="276" w:lineRule="auto"/>
        <w:contextualSpacing/>
        <w:jc w:val="both"/>
        <w:rPr>
          <w:sz w:val="22"/>
          <w:szCs w:val="22"/>
        </w:rPr>
      </w:pPr>
      <w:r w:rsidRPr="00B65959">
        <w:rPr>
          <w:sz w:val="22"/>
          <w:szCs w:val="22"/>
        </w:rPr>
        <w:t>2025. godinu je, kao i prethodnu godinu, obilježio nedostatak kino hitova, posebice za odrasle, jer je svih 5 najgledanijih naslova za mladu publiku.</w:t>
      </w:r>
    </w:p>
    <w:p w14:paraId="74748205" w14:textId="77777777" w:rsidR="00FB3307" w:rsidRPr="00B65959" w:rsidRDefault="00FB3307" w:rsidP="00FB3307">
      <w:pPr>
        <w:spacing w:line="276" w:lineRule="auto"/>
        <w:contextualSpacing/>
        <w:jc w:val="both"/>
        <w:rPr>
          <w:sz w:val="22"/>
          <w:szCs w:val="22"/>
        </w:rPr>
      </w:pPr>
      <w:r w:rsidRPr="00B65959">
        <w:rPr>
          <w:sz w:val="22"/>
          <w:szCs w:val="22"/>
        </w:rPr>
        <w:t>Ukupan broj gledatelja na projekcijama filmova u kinu Velebit bio je 30.847 gledatelja.</w:t>
      </w:r>
    </w:p>
    <w:p w14:paraId="34ACEA5C" w14:textId="77777777" w:rsidR="00FB3307" w:rsidRPr="00B65959" w:rsidRDefault="00FB3307" w:rsidP="00FB3307">
      <w:pPr>
        <w:spacing w:line="276" w:lineRule="auto"/>
        <w:contextualSpacing/>
        <w:jc w:val="both"/>
        <w:rPr>
          <w:sz w:val="22"/>
          <w:szCs w:val="22"/>
        </w:rPr>
      </w:pPr>
      <w:r w:rsidRPr="00B65959">
        <w:rPr>
          <w:sz w:val="22"/>
          <w:szCs w:val="22"/>
        </w:rPr>
        <w:t xml:space="preserve">Ukupan broj polaznika radionica filmske i medijske pismenosti je 197, a 88 posjetitelja pogledalo je video izložbu </w:t>
      </w:r>
      <w:proofErr w:type="spellStart"/>
      <w:r w:rsidRPr="00B65959">
        <w:rPr>
          <w:sz w:val="22"/>
          <w:szCs w:val="22"/>
        </w:rPr>
        <w:t>Walking</w:t>
      </w:r>
      <w:proofErr w:type="spellEnd"/>
      <w:r w:rsidRPr="00B65959">
        <w:rPr>
          <w:sz w:val="22"/>
          <w:szCs w:val="22"/>
        </w:rPr>
        <w:t xml:space="preserve"> Koprivnica. </w:t>
      </w:r>
    </w:p>
    <w:p w14:paraId="03739ABD" w14:textId="68A79EAA" w:rsidR="00FB3307" w:rsidRPr="00B65959" w:rsidRDefault="00FB3307" w:rsidP="00FB3307">
      <w:pPr>
        <w:spacing w:line="276" w:lineRule="auto"/>
        <w:contextualSpacing/>
        <w:jc w:val="both"/>
        <w:rPr>
          <w:sz w:val="22"/>
          <w:szCs w:val="22"/>
        </w:rPr>
      </w:pPr>
      <w:r w:rsidRPr="00B65959">
        <w:rPr>
          <w:sz w:val="22"/>
          <w:szCs w:val="22"/>
        </w:rPr>
        <w:t>Ukupno je 31.132 posjetitelja u 2025. godini u kinu Velebit. </w:t>
      </w:r>
    </w:p>
    <w:p w14:paraId="56E4E5C5" w14:textId="77777777" w:rsidR="00903C5E" w:rsidRPr="00B65959" w:rsidRDefault="00903C5E" w:rsidP="0043265E">
      <w:pPr>
        <w:spacing w:line="276" w:lineRule="auto"/>
        <w:contextualSpacing/>
        <w:jc w:val="both"/>
        <w:rPr>
          <w:sz w:val="22"/>
          <w:szCs w:val="22"/>
        </w:rPr>
      </w:pPr>
    </w:p>
    <w:p w14:paraId="524DC6C1" w14:textId="77777777" w:rsidR="00AD0028" w:rsidRPr="00B65959" w:rsidRDefault="0098344D" w:rsidP="0098344D">
      <w:pPr>
        <w:jc w:val="both"/>
        <w:rPr>
          <w:sz w:val="22"/>
          <w:szCs w:val="22"/>
        </w:rPr>
      </w:pPr>
      <w:r w:rsidRPr="00B65959">
        <w:rPr>
          <w:sz w:val="22"/>
          <w:szCs w:val="22"/>
        </w:rPr>
        <w:lastRenderedPageBreak/>
        <w:t>Obrazovna aktivnost u 2025. godini je bila vrlo bogata. Proveli smo niz radionica, programa osposobljavanja i tečajeva, koje je pohađalo ukupno 514 polaznika u 46 grupa. Osim toga, organizirali smo interaktivnu edukativnu igru „LOV NA BLAGO“ i to 8 puta za ukupno 110 sudionika.</w:t>
      </w:r>
      <w:bookmarkStart w:id="5" w:name="_Toc189141689"/>
      <w:r w:rsidRPr="00B65959">
        <w:rPr>
          <w:sz w:val="22"/>
          <w:szCs w:val="22"/>
        </w:rPr>
        <w:t xml:space="preserve"> </w:t>
      </w:r>
    </w:p>
    <w:p w14:paraId="70F5FFB2" w14:textId="3EA16FE0" w:rsidR="00207A6B" w:rsidRPr="00B65959" w:rsidRDefault="0098344D" w:rsidP="0098344D">
      <w:pPr>
        <w:jc w:val="both"/>
        <w:rPr>
          <w:sz w:val="22"/>
          <w:szCs w:val="22"/>
        </w:rPr>
      </w:pPr>
      <w:r w:rsidRPr="00B65959">
        <w:rPr>
          <w:sz w:val="22"/>
          <w:szCs w:val="22"/>
        </w:rPr>
        <w:t xml:space="preserve">Od programa obrazovanja odraslih za stjecanje </w:t>
      </w:r>
      <w:proofErr w:type="spellStart"/>
      <w:r w:rsidRPr="00B65959">
        <w:rPr>
          <w:sz w:val="22"/>
          <w:szCs w:val="22"/>
        </w:rPr>
        <w:t>mikrokvalifikacija</w:t>
      </w:r>
      <w:proofErr w:type="spellEnd"/>
      <w:r w:rsidRPr="00B65959">
        <w:rPr>
          <w:sz w:val="22"/>
          <w:szCs w:val="22"/>
        </w:rPr>
        <w:t xml:space="preserve"> i djelomičnih kvalifikacija financiranih putem vaučera i drugih izvora financiranja</w:t>
      </w:r>
      <w:bookmarkEnd w:id="5"/>
      <w:r w:rsidRPr="00B65959">
        <w:rPr>
          <w:sz w:val="22"/>
          <w:szCs w:val="22"/>
        </w:rPr>
        <w:t xml:space="preserve">, proveli smo </w:t>
      </w:r>
      <w:r w:rsidR="00207A6B" w:rsidRPr="00B65959">
        <w:rPr>
          <w:sz w:val="22"/>
          <w:szCs w:val="22"/>
        </w:rPr>
        <w:t>7 različitih programa u 16 grupa za ukupno 248 polaznika, od čega najviše (88) pomoćnika u nastavi i temeljnih digitalnih vještina (90).</w:t>
      </w:r>
      <w:r w:rsidR="00AD0028" w:rsidRPr="00B65959">
        <w:rPr>
          <w:sz w:val="22"/>
          <w:szCs w:val="22"/>
        </w:rPr>
        <w:t xml:space="preserve"> </w:t>
      </w:r>
      <w:r w:rsidR="00207A6B" w:rsidRPr="00B65959">
        <w:rPr>
          <w:sz w:val="22"/>
          <w:szCs w:val="22"/>
        </w:rPr>
        <w:t xml:space="preserve">Novi ciklus programa osnovnog obrazovanja odraslih započeo je u studenome za ukupno 19 polaznika od 5. do 8. razreda. </w:t>
      </w:r>
    </w:p>
    <w:p w14:paraId="1956F5AE" w14:textId="0D1F811F" w:rsidR="0098344D" w:rsidRPr="00B65959" w:rsidRDefault="00207A6B" w:rsidP="0098344D">
      <w:pPr>
        <w:keepNext/>
        <w:jc w:val="both"/>
        <w:outlineLvl w:val="2"/>
        <w:rPr>
          <w:sz w:val="22"/>
          <w:szCs w:val="22"/>
        </w:rPr>
      </w:pPr>
      <w:bookmarkStart w:id="6" w:name="_Toc94616694"/>
      <w:bookmarkStart w:id="7" w:name="_Toc771825"/>
      <w:r w:rsidRPr="00B65959">
        <w:rPr>
          <w:sz w:val="22"/>
          <w:szCs w:val="22"/>
        </w:rPr>
        <w:t>Od neverificiranih programa proveli smo 5 tečaja informatičkog opismenjavanja za ukupno 6 polaznika,</w:t>
      </w:r>
      <w:r w:rsidR="00AD0028" w:rsidRPr="00B65959">
        <w:rPr>
          <w:sz w:val="22"/>
          <w:szCs w:val="22"/>
        </w:rPr>
        <w:t xml:space="preserve"> 5 tečaja hrvatskog jezika za strance i 2 tečaja njemačkog jezika za ukupno 31 polaznika, početni tečaj krojenja i šivanja za 2 grupe od ukupno 15 polaznika te 2 ljetna tečaja za djecu i to </w:t>
      </w:r>
      <w:r w:rsidR="00BB7FB1" w:rsidRPr="00B65959">
        <w:rPr>
          <w:sz w:val="22"/>
          <w:szCs w:val="22"/>
        </w:rPr>
        <w:t xml:space="preserve">ukupno </w:t>
      </w:r>
      <w:r w:rsidR="00AD0028" w:rsidRPr="00B65959">
        <w:rPr>
          <w:sz w:val="22"/>
          <w:szCs w:val="22"/>
        </w:rPr>
        <w:t>28 polaznika.</w:t>
      </w:r>
    </w:p>
    <w:bookmarkEnd w:id="6"/>
    <w:bookmarkEnd w:id="7"/>
    <w:p w14:paraId="438AC6F2" w14:textId="053A37C9" w:rsidR="0098344D" w:rsidRPr="00B65959" w:rsidRDefault="00AD0028" w:rsidP="00E74C3C">
      <w:pPr>
        <w:jc w:val="both"/>
        <w:rPr>
          <w:sz w:val="22"/>
          <w:szCs w:val="22"/>
        </w:rPr>
      </w:pPr>
      <w:r w:rsidRPr="00B65959">
        <w:rPr>
          <w:sz w:val="22"/>
          <w:szCs w:val="22"/>
        </w:rPr>
        <w:t xml:space="preserve">U okviru 19. Tjedna cjeloživotnog učenja u čije smo se obilježavanje ponovno uključili kao županijski koordinatori organizirali smo i proveli 11 besplatnih radionica u kojima je sudjelovalo ukupno 167 sudionika. </w:t>
      </w:r>
    </w:p>
    <w:p w14:paraId="50C3A54D" w14:textId="257DAF2E" w:rsidR="0098344D" w:rsidRPr="00B65959" w:rsidRDefault="00E74C3C" w:rsidP="0098344D">
      <w:pPr>
        <w:jc w:val="both"/>
        <w:rPr>
          <w:sz w:val="22"/>
          <w:szCs w:val="22"/>
        </w:rPr>
      </w:pPr>
      <w:r w:rsidRPr="00B65959">
        <w:rPr>
          <w:sz w:val="22"/>
          <w:szCs w:val="22"/>
        </w:rPr>
        <w:t>Osim radionica, 1. listopada 2025. od 13.00 do 16.00 sati u dvorištu Domoljuba održan je i Sajam cjeloživotnog učenja, na kojem su se predstavile ustanove i udruge koje prenose svoje znanje odraslim polaznicima s područja Koprivničko-križevačke županije.</w:t>
      </w:r>
    </w:p>
    <w:p w14:paraId="040BE7F5" w14:textId="6D7EBB5A" w:rsidR="0098344D" w:rsidRPr="00B65959" w:rsidRDefault="00E74C3C" w:rsidP="00BB7FB1">
      <w:pPr>
        <w:jc w:val="both"/>
        <w:rPr>
          <w:sz w:val="22"/>
          <w:szCs w:val="22"/>
        </w:rPr>
      </w:pPr>
      <w:r w:rsidRPr="00B65959">
        <w:rPr>
          <w:bCs/>
          <w:sz w:val="22"/>
          <w:szCs w:val="22"/>
        </w:rPr>
        <w:t>Što se tiče međunarodne aktivnosti POU Koprivnica u EU projektima, z</w:t>
      </w:r>
      <w:r w:rsidR="0098344D" w:rsidRPr="00B65959">
        <w:rPr>
          <w:bCs/>
          <w:sz w:val="22"/>
          <w:szCs w:val="22"/>
        </w:rPr>
        <w:t>avršavali smo dva dvogodišnja Erasmus+ KA2 projekta</w:t>
      </w:r>
      <w:r w:rsidRPr="00B65959">
        <w:rPr>
          <w:bCs/>
          <w:sz w:val="22"/>
          <w:szCs w:val="22"/>
        </w:rPr>
        <w:t>, i to: „</w:t>
      </w:r>
      <w:proofErr w:type="spellStart"/>
      <w:r w:rsidR="0098344D" w:rsidRPr="00B65959">
        <w:rPr>
          <w:bCs/>
          <w:sz w:val="22"/>
          <w:szCs w:val="22"/>
        </w:rPr>
        <w:t>Escape</w:t>
      </w:r>
      <w:proofErr w:type="spellEnd"/>
      <w:r w:rsidR="0098344D" w:rsidRPr="00B65959">
        <w:rPr>
          <w:bCs/>
          <w:sz w:val="22"/>
          <w:szCs w:val="22"/>
        </w:rPr>
        <w:t xml:space="preserve"> to </w:t>
      </w:r>
      <w:proofErr w:type="spellStart"/>
      <w:r w:rsidR="0098344D" w:rsidRPr="00B65959">
        <w:rPr>
          <w:bCs/>
          <w:sz w:val="22"/>
          <w:szCs w:val="22"/>
        </w:rPr>
        <w:t>happiness</w:t>
      </w:r>
      <w:proofErr w:type="spellEnd"/>
      <w:r w:rsidR="0098344D" w:rsidRPr="00B65959">
        <w:rPr>
          <w:bCs/>
          <w:sz w:val="22"/>
          <w:szCs w:val="22"/>
        </w:rPr>
        <w:t xml:space="preserve">“ </w:t>
      </w:r>
      <w:r w:rsidR="00BB7FB1" w:rsidRPr="00B65959">
        <w:rPr>
          <w:bCs/>
          <w:sz w:val="22"/>
          <w:szCs w:val="22"/>
        </w:rPr>
        <w:t xml:space="preserve">koji je </w:t>
      </w:r>
      <w:r w:rsidR="0098344D" w:rsidRPr="00B65959">
        <w:rPr>
          <w:bCs/>
          <w:sz w:val="22"/>
          <w:szCs w:val="22"/>
        </w:rPr>
        <w:t>završio 30. travnja 2025. godine</w:t>
      </w:r>
      <w:r w:rsidR="00BB7FB1" w:rsidRPr="00B65959">
        <w:rPr>
          <w:bCs/>
          <w:sz w:val="22"/>
          <w:szCs w:val="22"/>
        </w:rPr>
        <w:t>, a tijekom 2</w:t>
      </w:r>
      <w:r w:rsidR="0098344D" w:rsidRPr="00B65959">
        <w:rPr>
          <w:bCs/>
          <w:sz w:val="22"/>
          <w:szCs w:val="22"/>
        </w:rPr>
        <w:t>025. godin</w:t>
      </w:r>
      <w:r w:rsidR="00BB7FB1" w:rsidRPr="00B65959">
        <w:rPr>
          <w:bCs/>
          <w:sz w:val="22"/>
          <w:szCs w:val="22"/>
        </w:rPr>
        <w:t>e</w:t>
      </w:r>
      <w:r w:rsidR="0098344D" w:rsidRPr="00B65959">
        <w:rPr>
          <w:bCs/>
          <w:sz w:val="22"/>
          <w:szCs w:val="22"/>
        </w:rPr>
        <w:t xml:space="preserve"> dovršavali smo sadržaje za online platformu, koju smo zajedno s ostalim projektnim rezultatima predstavili na završnoj konferenciji ili događaju s multiplicirajućim učinkom</w:t>
      </w:r>
      <w:r w:rsidRPr="00B65959">
        <w:rPr>
          <w:bCs/>
          <w:sz w:val="22"/>
          <w:szCs w:val="22"/>
        </w:rPr>
        <w:t xml:space="preserve"> te </w:t>
      </w:r>
      <w:r w:rsidR="0098344D" w:rsidRPr="00B65959">
        <w:rPr>
          <w:bCs/>
          <w:sz w:val="22"/>
          <w:szCs w:val="22"/>
        </w:rPr>
        <w:t>„</w:t>
      </w:r>
      <w:proofErr w:type="spellStart"/>
      <w:r w:rsidR="0098344D" w:rsidRPr="00B65959">
        <w:rPr>
          <w:bCs/>
          <w:sz w:val="22"/>
          <w:szCs w:val="22"/>
        </w:rPr>
        <w:t>Beyond</w:t>
      </w:r>
      <w:proofErr w:type="spellEnd"/>
      <w:r w:rsidR="0098344D" w:rsidRPr="00B65959">
        <w:rPr>
          <w:bCs/>
          <w:sz w:val="22"/>
          <w:szCs w:val="22"/>
        </w:rPr>
        <w:t xml:space="preserve"> </w:t>
      </w:r>
      <w:proofErr w:type="spellStart"/>
      <w:r w:rsidR="0098344D" w:rsidRPr="00B65959">
        <w:rPr>
          <w:bCs/>
          <w:sz w:val="22"/>
          <w:szCs w:val="22"/>
        </w:rPr>
        <w:t>lack</w:t>
      </w:r>
      <w:proofErr w:type="spellEnd"/>
      <w:r w:rsidR="0098344D" w:rsidRPr="00B65959">
        <w:rPr>
          <w:bCs/>
          <w:sz w:val="22"/>
          <w:szCs w:val="22"/>
        </w:rPr>
        <w:t xml:space="preserve"> </w:t>
      </w:r>
      <w:proofErr w:type="spellStart"/>
      <w:r w:rsidR="0098344D" w:rsidRPr="00B65959">
        <w:rPr>
          <w:bCs/>
          <w:sz w:val="22"/>
          <w:szCs w:val="22"/>
        </w:rPr>
        <w:t>of</w:t>
      </w:r>
      <w:proofErr w:type="spellEnd"/>
      <w:r w:rsidR="0098344D" w:rsidRPr="00B65959">
        <w:rPr>
          <w:bCs/>
          <w:sz w:val="22"/>
          <w:szCs w:val="22"/>
        </w:rPr>
        <w:t xml:space="preserve"> </w:t>
      </w:r>
      <w:proofErr w:type="spellStart"/>
      <w:r w:rsidR="0098344D" w:rsidRPr="00B65959">
        <w:rPr>
          <w:bCs/>
          <w:sz w:val="22"/>
          <w:szCs w:val="22"/>
        </w:rPr>
        <w:t>Understanding</w:t>
      </w:r>
      <w:proofErr w:type="spellEnd"/>
      <w:r w:rsidR="0098344D" w:rsidRPr="00B65959">
        <w:rPr>
          <w:bCs/>
          <w:sz w:val="22"/>
          <w:szCs w:val="22"/>
        </w:rPr>
        <w:t xml:space="preserve">, </w:t>
      </w:r>
      <w:proofErr w:type="spellStart"/>
      <w:r w:rsidR="0098344D" w:rsidRPr="00B65959">
        <w:rPr>
          <w:bCs/>
          <w:sz w:val="22"/>
          <w:szCs w:val="22"/>
        </w:rPr>
        <w:t>Beyond</w:t>
      </w:r>
      <w:proofErr w:type="spellEnd"/>
      <w:r w:rsidR="0098344D" w:rsidRPr="00B65959">
        <w:rPr>
          <w:bCs/>
          <w:sz w:val="22"/>
          <w:szCs w:val="22"/>
        </w:rPr>
        <w:t xml:space="preserve"> </w:t>
      </w:r>
      <w:proofErr w:type="spellStart"/>
      <w:r w:rsidR="0098344D" w:rsidRPr="00B65959">
        <w:rPr>
          <w:bCs/>
          <w:sz w:val="22"/>
          <w:szCs w:val="22"/>
        </w:rPr>
        <w:t>disInformation</w:t>
      </w:r>
      <w:proofErr w:type="spellEnd"/>
      <w:r w:rsidR="0098344D" w:rsidRPr="00B65959">
        <w:rPr>
          <w:bCs/>
          <w:sz w:val="22"/>
          <w:szCs w:val="22"/>
        </w:rPr>
        <w:t>“</w:t>
      </w:r>
      <w:r w:rsidRPr="00B65959">
        <w:rPr>
          <w:bCs/>
          <w:sz w:val="22"/>
          <w:szCs w:val="22"/>
        </w:rPr>
        <w:t xml:space="preserve"> koji je završio </w:t>
      </w:r>
      <w:r w:rsidR="0098344D" w:rsidRPr="00B65959">
        <w:rPr>
          <w:bCs/>
          <w:sz w:val="22"/>
          <w:szCs w:val="22"/>
        </w:rPr>
        <w:t>31. listopada 2025</w:t>
      </w:r>
      <w:r w:rsidR="00BB7FB1" w:rsidRPr="00B65959">
        <w:rPr>
          <w:bCs/>
          <w:sz w:val="22"/>
          <w:szCs w:val="22"/>
        </w:rPr>
        <w:t>., a ti</w:t>
      </w:r>
      <w:r w:rsidR="0098344D" w:rsidRPr="00B65959">
        <w:rPr>
          <w:bCs/>
          <w:sz w:val="22"/>
          <w:szCs w:val="22"/>
        </w:rPr>
        <w:t xml:space="preserve">jekom 2025. </w:t>
      </w:r>
      <w:r w:rsidR="00C55243" w:rsidRPr="00B65959">
        <w:rPr>
          <w:bCs/>
          <w:sz w:val="22"/>
          <w:szCs w:val="22"/>
        </w:rPr>
        <w:t xml:space="preserve">su </w:t>
      </w:r>
      <w:r w:rsidR="0098344D" w:rsidRPr="00B65959">
        <w:rPr>
          <w:bCs/>
          <w:sz w:val="22"/>
          <w:szCs w:val="22"/>
        </w:rPr>
        <w:t>provedene tri fokus grupe o razumijevanju tekstualnih informacija, statistike</w:t>
      </w:r>
      <w:r w:rsidR="0098344D" w:rsidRPr="00B65959">
        <w:rPr>
          <w:sz w:val="22"/>
          <w:szCs w:val="22"/>
        </w:rPr>
        <w:t xml:space="preserve"> i podataka te procjeni informacija na internetu</w:t>
      </w:r>
      <w:r w:rsidR="00C55243" w:rsidRPr="00B65959">
        <w:rPr>
          <w:sz w:val="22"/>
          <w:szCs w:val="22"/>
        </w:rPr>
        <w:t>, n</w:t>
      </w:r>
      <w:r w:rsidR="0098344D" w:rsidRPr="00B65959">
        <w:rPr>
          <w:sz w:val="22"/>
          <w:szCs w:val="22"/>
        </w:rPr>
        <w:t>a temelju</w:t>
      </w:r>
      <w:r w:rsidR="00C55243" w:rsidRPr="00B65959">
        <w:rPr>
          <w:sz w:val="22"/>
          <w:szCs w:val="22"/>
        </w:rPr>
        <w:t xml:space="preserve"> čijih</w:t>
      </w:r>
      <w:r w:rsidR="0098344D" w:rsidRPr="00B65959">
        <w:rPr>
          <w:sz w:val="22"/>
          <w:szCs w:val="22"/>
        </w:rPr>
        <w:t xml:space="preserve"> rezultata </w:t>
      </w:r>
      <w:r w:rsidR="00C55243" w:rsidRPr="00B65959">
        <w:rPr>
          <w:sz w:val="22"/>
          <w:szCs w:val="22"/>
        </w:rPr>
        <w:t xml:space="preserve">su </w:t>
      </w:r>
      <w:r w:rsidR="0098344D" w:rsidRPr="00B65959">
        <w:rPr>
          <w:sz w:val="22"/>
          <w:szCs w:val="22"/>
        </w:rPr>
        <w:t xml:space="preserve">identificirane potrebe za razvojem digitalne pismenosti </w:t>
      </w:r>
      <w:r w:rsidR="00C55243" w:rsidRPr="00B65959">
        <w:rPr>
          <w:sz w:val="22"/>
          <w:szCs w:val="22"/>
        </w:rPr>
        <w:t>te</w:t>
      </w:r>
      <w:r w:rsidR="0098344D" w:rsidRPr="00B65959">
        <w:rPr>
          <w:sz w:val="22"/>
          <w:szCs w:val="22"/>
        </w:rPr>
        <w:t xml:space="preserve"> izrađene strukturirane smjernice za 15 tematskih područja, grupiranih u pet modula osposobljavanja koje su potom razvijali partneri. </w:t>
      </w:r>
      <w:r w:rsidR="00C55243" w:rsidRPr="00B65959">
        <w:rPr>
          <w:sz w:val="22"/>
          <w:szCs w:val="22"/>
        </w:rPr>
        <w:t>Proveli smo i d</w:t>
      </w:r>
      <w:r w:rsidR="0098344D" w:rsidRPr="00B65959">
        <w:rPr>
          <w:sz w:val="22"/>
          <w:szCs w:val="22"/>
        </w:rPr>
        <w:t>rug</w:t>
      </w:r>
      <w:r w:rsidR="00C55243" w:rsidRPr="00B65959">
        <w:rPr>
          <w:sz w:val="22"/>
          <w:szCs w:val="22"/>
        </w:rPr>
        <w:t xml:space="preserve">u </w:t>
      </w:r>
      <w:r w:rsidR="0098344D" w:rsidRPr="00B65959">
        <w:rPr>
          <w:sz w:val="22"/>
          <w:szCs w:val="22"/>
        </w:rPr>
        <w:t>rund</w:t>
      </w:r>
      <w:r w:rsidR="00C55243" w:rsidRPr="00B65959">
        <w:rPr>
          <w:sz w:val="22"/>
          <w:szCs w:val="22"/>
        </w:rPr>
        <w:t>u</w:t>
      </w:r>
      <w:r w:rsidR="0098344D" w:rsidRPr="00B65959">
        <w:rPr>
          <w:sz w:val="22"/>
          <w:szCs w:val="22"/>
        </w:rPr>
        <w:t xml:space="preserve"> fokus grupa za testiranje </w:t>
      </w:r>
      <w:r w:rsidR="00C55243" w:rsidRPr="00B65959">
        <w:rPr>
          <w:sz w:val="22"/>
          <w:szCs w:val="22"/>
        </w:rPr>
        <w:t xml:space="preserve">izrađene virtualne </w:t>
      </w:r>
      <w:r w:rsidR="0098344D" w:rsidRPr="00B65959">
        <w:rPr>
          <w:sz w:val="22"/>
          <w:szCs w:val="22"/>
        </w:rPr>
        <w:t xml:space="preserve">platforme </w:t>
      </w:r>
      <w:proofErr w:type="spellStart"/>
      <w:r w:rsidR="00C55243" w:rsidRPr="00B65959">
        <w:rPr>
          <w:sz w:val="22"/>
          <w:szCs w:val="22"/>
        </w:rPr>
        <w:t>Eduverse</w:t>
      </w:r>
      <w:proofErr w:type="spellEnd"/>
      <w:r w:rsidR="00C55243" w:rsidRPr="00B65959">
        <w:rPr>
          <w:sz w:val="22"/>
          <w:szCs w:val="22"/>
        </w:rPr>
        <w:t>, a na z</w:t>
      </w:r>
      <w:r w:rsidR="0098344D" w:rsidRPr="00B65959">
        <w:rPr>
          <w:rFonts w:eastAsia="Arial"/>
          <w:spacing w:val="-1"/>
          <w:sz w:val="22"/>
          <w:szCs w:val="22"/>
        </w:rPr>
        <w:t>avršn</w:t>
      </w:r>
      <w:r w:rsidR="00C55243" w:rsidRPr="00B65959">
        <w:rPr>
          <w:rFonts w:eastAsia="Arial"/>
          <w:spacing w:val="-1"/>
          <w:sz w:val="22"/>
          <w:szCs w:val="22"/>
        </w:rPr>
        <w:t xml:space="preserve">oj </w:t>
      </w:r>
      <w:r w:rsidR="0098344D" w:rsidRPr="00B65959">
        <w:rPr>
          <w:rFonts w:eastAsia="Arial"/>
          <w:spacing w:val="-1"/>
          <w:sz w:val="22"/>
          <w:szCs w:val="22"/>
        </w:rPr>
        <w:t>konferencij</w:t>
      </w:r>
      <w:r w:rsidR="00C55243" w:rsidRPr="00B65959">
        <w:rPr>
          <w:rFonts w:eastAsia="Arial"/>
          <w:spacing w:val="-1"/>
          <w:sz w:val="22"/>
          <w:szCs w:val="22"/>
        </w:rPr>
        <w:t>i</w:t>
      </w:r>
      <w:r w:rsidR="0098344D" w:rsidRPr="00B65959">
        <w:rPr>
          <w:rFonts w:eastAsia="Arial"/>
          <w:spacing w:val="-1"/>
          <w:sz w:val="22"/>
          <w:szCs w:val="22"/>
        </w:rPr>
        <w:t xml:space="preserve"> </w:t>
      </w:r>
      <w:r w:rsidR="0098344D" w:rsidRPr="00B65959">
        <w:rPr>
          <w:sz w:val="22"/>
          <w:szCs w:val="22"/>
        </w:rPr>
        <w:t>ili događaj</w:t>
      </w:r>
      <w:r w:rsidR="00C55243" w:rsidRPr="00B65959">
        <w:rPr>
          <w:sz w:val="22"/>
          <w:szCs w:val="22"/>
        </w:rPr>
        <w:t>u</w:t>
      </w:r>
      <w:r w:rsidR="0098344D" w:rsidRPr="00B65959">
        <w:rPr>
          <w:sz w:val="22"/>
          <w:szCs w:val="22"/>
        </w:rPr>
        <w:t xml:space="preserve"> s multiplicirajućim učinkom</w:t>
      </w:r>
      <w:r w:rsidR="00C55243" w:rsidRPr="00B65959">
        <w:rPr>
          <w:sz w:val="22"/>
          <w:szCs w:val="22"/>
        </w:rPr>
        <w:t xml:space="preserve"> predstavili smo </w:t>
      </w:r>
      <w:r w:rsidR="0098344D" w:rsidRPr="00B65959">
        <w:rPr>
          <w:sz w:val="22"/>
          <w:szCs w:val="22"/>
        </w:rPr>
        <w:t>projektn</w:t>
      </w:r>
      <w:r w:rsidR="00C55243" w:rsidRPr="00B65959">
        <w:rPr>
          <w:sz w:val="22"/>
          <w:szCs w:val="22"/>
        </w:rPr>
        <w:t>e</w:t>
      </w:r>
      <w:r w:rsidR="0098344D" w:rsidRPr="00B65959">
        <w:rPr>
          <w:sz w:val="22"/>
          <w:szCs w:val="22"/>
        </w:rPr>
        <w:t xml:space="preserve"> rezultat</w:t>
      </w:r>
      <w:r w:rsidR="00C55243" w:rsidRPr="00B65959">
        <w:rPr>
          <w:sz w:val="22"/>
          <w:szCs w:val="22"/>
        </w:rPr>
        <w:t>e</w:t>
      </w:r>
      <w:r w:rsidR="00BB7FB1" w:rsidRPr="00B65959">
        <w:rPr>
          <w:sz w:val="22"/>
          <w:szCs w:val="22"/>
        </w:rPr>
        <w:t xml:space="preserve">. </w:t>
      </w:r>
      <w:r w:rsidR="0098344D" w:rsidRPr="00B65959">
        <w:rPr>
          <w:sz w:val="22"/>
          <w:szCs w:val="22"/>
        </w:rPr>
        <w:t xml:space="preserve">Predzadnji dan projekta, 30. listopada održan je zajednički online završni događaj na kojem su projektni partneri prezentirali projektne rezultate i aktivnosti implementirane na virtualnoj platformi </w:t>
      </w:r>
      <w:proofErr w:type="spellStart"/>
      <w:r w:rsidR="0098344D" w:rsidRPr="00B65959">
        <w:rPr>
          <w:sz w:val="22"/>
          <w:szCs w:val="22"/>
        </w:rPr>
        <w:t>Eduverse</w:t>
      </w:r>
      <w:proofErr w:type="spellEnd"/>
      <w:r w:rsidR="0098344D" w:rsidRPr="00B65959">
        <w:rPr>
          <w:sz w:val="22"/>
          <w:szCs w:val="22"/>
        </w:rPr>
        <w:t xml:space="preserve">. </w:t>
      </w:r>
    </w:p>
    <w:p w14:paraId="57CE5807" w14:textId="6C4270DA" w:rsidR="0098344D" w:rsidRPr="00B65959" w:rsidRDefault="0098344D" w:rsidP="00BB7FB1">
      <w:pPr>
        <w:jc w:val="both"/>
        <w:rPr>
          <w:sz w:val="22"/>
          <w:szCs w:val="22"/>
        </w:rPr>
      </w:pPr>
      <w:r w:rsidRPr="00B65959">
        <w:rPr>
          <w:sz w:val="22"/>
          <w:szCs w:val="22"/>
        </w:rPr>
        <w:t xml:space="preserve">Krajem kolovoza završila je provedba prvog Erasmus+ KA1 projekta koji je odobren u okviru Erasmus akreditacije. </w:t>
      </w:r>
      <w:r w:rsidR="00BB7FB1" w:rsidRPr="00B65959">
        <w:rPr>
          <w:sz w:val="22"/>
          <w:szCs w:val="22"/>
        </w:rPr>
        <w:t>Tijekom 2025. godine</w:t>
      </w:r>
      <w:r w:rsidRPr="00B65959">
        <w:rPr>
          <w:sz w:val="22"/>
          <w:szCs w:val="22"/>
        </w:rPr>
        <w:t xml:space="preserve"> provedene su četiri mobilnosti, odnosno četiri djelatnika je pohađalo strukturirane tečajeve u inozemstvu na temu web dizajna, andragogije, timskog rada i </w:t>
      </w:r>
      <w:proofErr w:type="spellStart"/>
      <w:r w:rsidRPr="00B65959">
        <w:rPr>
          <w:i/>
          <w:iCs/>
          <w:sz w:val="22"/>
          <w:szCs w:val="22"/>
        </w:rPr>
        <w:t>teambuildinga</w:t>
      </w:r>
      <w:proofErr w:type="spellEnd"/>
      <w:r w:rsidRPr="00B65959">
        <w:rPr>
          <w:sz w:val="22"/>
          <w:szCs w:val="22"/>
        </w:rPr>
        <w:t xml:space="preserve"> te rješavanja problema i donošenja odluka. </w:t>
      </w:r>
    </w:p>
    <w:p w14:paraId="2213DCF6" w14:textId="545D6922" w:rsidR="0098344D" w:rsidRPr="00B65959" w:rsidRDefault="0098344D" w:rsidP="00BB7FB1">
      <w:pPr>
        <w:jc w:val="both"/>
        <w:rPr>
          <w:sz w:val="22"/>
          <w:szCs w:val="22"/>
        </w:rPr>
      </w:pPr>
      <w:r w:rsidRPr="00B65959">
        <w:rPr>
          <w:sz w:val="22"/>
          <w:szCs w:val="22"/>
        </w:rPr>
        <w:t>Erasmus KA1 projekt u drugoj godini Akreditacije počeo je 1.6.2025. i trajat će do 31.8.2026. Uključuje četiri mobilnosti na temu upotrebe suvremenih digitalnih alata</w:t>
      </w:r>
      <w:r w:rsidR="00C55243" w:rsidRPr="00B65959">
        <w:rPr>
          <w:sz w:val="22"/>
          <w:szCs w:val="22"/>
        </w:rPr>
        <w:t>.</w:t>
      </w:r>
    </w:p>
    <w:p w14:paraId="205C0E70" w14:textId="65292D30" w:rsidR="0098344D" w:rsidRPr="00B65959" w:rsidRDefault="00C55243" w:rsidP="00BB7FB1">
      <w:pPr>
        <w:jc w:val="both"/>
        <w:rPr>
          <w:sz w:val="22"/>
          <w:szCs w:val="22"/>
        </w:rPr>
      </w:pPr>
      <w:r w:rsidRPr="00B65959">
        <w:rPr>
          <w:sz w:val="22"/>
          <w:szCs w:val="22"/>
        </w:rPr>
        <w:t xml:space="preserve">Bili smo i domaćini </w:t>
      </w:r>
      <w:r w:rsidR="0098344D" w:rsidRPr="00B65959">
        <w:rPr>
          <w:sz w:val="22"/>
          <w:szCs w:val="22"/>
        </w:rPr>
        <w:t xml:space="preserve">aktivnosti </w:t>
      </w:r>
      <w:proofErr w:type="spellStart"/>
      <w:r w:rsidR="0098344D" w:rsidRPr="00B65959">
        <w:rPr>
          <w:i/>
          <w:iCs/>
          <w:sz w:val="22"/>
          <w:szCs w:val="22"/>
        </w:rPr>
        <w:t>job</w:t>
      </w:r>
      <w:proofErr w:type="spellEnd"/>
      <w:r w:rsidR="0098344D" w:rsidRPr="00B65959">
        <w:rPr>
          <w:i/>
          <w:iCs/>
          <w:sz w:val="22"/>
          <w:szCs w:val="22"/>
        </w:rPr>
        <w:t xml:space="preserve"> </w:t>
      </w:r>
      <w:proofErr w:type="spellStart"/>
      <w:r w:rsidR="0098344D" w:rsidRPr="00B65959">
        <w:rPr>
          <w:i/>
          <w:iCs/>
          <w:sz w:val="22"/>
          <w:szCs w:val="22"/>
        </w:rPr>
        <w:t>shadowinga</w:t>
      </w:r>
      <w:proofErr w:type="spellEnd"/>
      <w:r w:rsidR="0098344D" w:rsidRPr="00B65959">
        <w:rPr>
          <w:sz w:val="22"/>
          <w:szCs w:val="22"/>
        </w:rPr>
        <w:t xml:space="preserve">, tijekom koje je kolegica iz Ljudske </w:t>
      </w:r>
      <w:proofErr w:type="spellStart"/>
      <w:r w:rsidR="0098344D" w:rsidRPr="00B65959">
        <w:rPr>
          <w:sz w:val="22"/>
          <w:szCs w:val="22"/>
        </w:rPr>
        <w:t>univerze</w:t>
      </w:r>
      <w:proofErr w:type="spellEnd"/>
      <w:r w:rsidR="0098344D" w:rsidRPr="00B65959">
        <w:rPr>
          <w:sz w:val="22"/>
          <w:szCs w:val="22"/>
        </w:rPr>
        <w:t xml:space="preserve"> Jesenice (Slovenija) četiri dana pratila rad POU Koprivnica s ciljem razmjene iskustava i upoznavanja primjera dobre prakse.</w:t>
      </w:r>
    </w:p>
    <w:p w14:paraId="6B367A42" w14:textId="77777777" w:rsidR="0098344D" w:rsidRPr="00B65959" w:rsidRDefault="0098344D" w:rsidP="0098344D">
      <w:pPr>
        <w:jc w:val="both"/>
        <w:rPr>
          <w:b/>
          <w:bCs/>
          <w:sz w:val="22"/>
          <w:szCs w:val="22"/>
        </w:rPr>
      </w:pPr>
      <w:r w:rsidRPr="00B65959">
        <w:rPr>
          <w:b/>
          <w:bCs/>
          <w:sz w:val="22"/>
          <w:szCs w:val="22"/>
        </w:rPr>
        <w:t>Veliko priznanje radu svih djelatnika Pučkog otvorenog učilišta Koprivnica u 2025. godini je najviša ocjena dobivena u postupku vanjskog vrednovanja ustanova za obrazovanje odraslih od strane Agencije za strukovno obrazovanje i obrazovanje odraslih.</w:t>
      </w:r>
    </w:p>
    <w:p w14:paraId="253A1E73" w14:textId="77777777" w:rsidR="002355E9" w:rsidRPr="00B65959" w:rsidRDefault="002355E9" w:rsidP="003D2DCC">
      <w:pPr>
        <w:jc w:val="both"/>
        <w:rPr>
          <w:sz w:val="22"/>
          <w:szCs w:val="22"/>
        </w:rPr>
      </w:pPr>
    </w:p>
    <w:p w14:paraId="6470AA42" w14:textId="77777777" w:rsidR="000B2738" w:rsidRPr="00B65959" w:rsidRDefault="000B2738" w:rsidP="000B2738">
      <w:pPr>
        <w:spacing w:after="160" w:line="259" w:lineRule="auto"/>
        <w:jc w:val="both"/>
        <w:rPr>
          <w:rFonts w:eastAsia="Calibri"/>
          <w:kern w:val="2"/>
          <w:sz w:val="22"/>
          <w:szCs w:val="22"/>
          <w14:ligatures w14:val="standardContextual"/>
        </w:rPr>
      </w:pPr>
      <w:r w:rsidRPr="00B65959">
        <w:rPr>
          <w:rFonts w:eastAsia="Calibri"/>
          <w:kern w:val="2"/>
          <w:sz w:val="22"/>
          <w:szCs w:val="22"/>
          <w14:ligatures w14:val="standardContextual"/>
        </w:rPr>
        <w:t xml:space="preserve">S obzirom da je u 2024. godini odrađen veliki broj investicija te da Ministarstvo kulture i medija Republike Hrvatske u 2025. godini nije odobrilo sredstva za prijavljeni program nastavka sanacije dvorane Domoljub, investicijska ulaganja su bila smanjena: </w:t>
      </w:r>
    </w:p>
    <w:p w14:paraId="51409A0A" w14:textId="77777777" w:rsidR="000B2738" w:rsidRPr="00B65959" w:rsidRDefault="000B2738" w:rsidP="000B2738">
      <w:pPr>
        <w:spacing w:after="160" w:line="259" w:lineRule="auto"/>
        <w:jc w:val="both"/>
        <w:rPr>
          <w:rFonts w:eastAsia="Calibri"/>
          <w:kern w:val="2"/>
          <w:sz w:val="22"/>
          <w:szCs w:val="22"/>
          <w14:ligatures w14:val="standardContextual"/>
        </w:rPr>
      </w:pPr>
    </w:p>
    <w:p w14:paraId="36625956" w14:textId="77777777" w:rsidR="000B2738" w:rsidRPr="00B65959" w:rsidRDefault="000B2738" w:rsidP="000B2738">
      <w:pPr>
        <w:spacing w:after="160" w:line="259" w:lineRule="auto"/>
        <w:jc w:val="both"/>
        <w:rPr>
          <w:rFonts w:eastAsia="Calibri"/>
          <w:kern w:val="2"/>
          <w:sz w:val="22"/>
          <w:szCs w:val="22"/>
          <w14:ligatures w14:val="standardContextual"/>
        </w:rPr>
      </w:pPr>
      <w:r w:rsidRPr="00B65959">
        <w:rPr>
          <w:rFonts w:eastAsia="Calibri"/>
          <w:kern w:val="2"/>
          <w:sz w:val="22"/>
          <w:szCs w:val="22"/>
          <w14:ligatures w14:val="standardContextual"/>
        </w:rPr>
        <w:t>1.</w:t>
      </w:r>
      <w:r w:rsidRPr="00B65959">
        <w:rPr>
          <w:rFonts w:eastAsia="Calibri"/>
          <w:kern w:val="2"/>
          <w:sz w:val="22"/>
          <w:szCs w:val="22"/>
          <w14:ligatures w14:val="standardContextual"/>
        </w:rPr>
        <w:tab/>
        <w:t>GLAZBENO-SCENSKA DJELATNOST / ZGRADA DOMOLJUB</w:t>
      </w:r>
    </w:p>
    <w:p w14:paraId="7609FAB3" w14:textId="77777777" w:rsidR="000B2738" w:rsidRPr="00B65959" w:rsidRDefault="000B2738" w:rsidP="000B2738">
      <w:pPr>
        <w:spacing w:after="160" w:line="259" w:lineRule="auto"/>
        <w:jc w:val="both"/>
        <w:rPr>
          <w:rFonts w:eastAsia="Calibri"/>
          <w:kern w:val="2"/>
          <w:sz w:val="22"/>
          <w:szCs w:val="22"/>
          <w14:ligatures w14:val="standardContextual"/>
        </w:rPr>
      </w:pPr>
      <w:r w:rsidRPr="00B65959">
        <w:rPr>
          <w:rFonts w:eastAsia="Calibri"/>
          <w:kern w:val="2"/>
          <w:sz w:val="22"/>
          <w:szCs w:val="22"/>
          <w14:ligatures w14:val="standardContextual"/>
        </w:rPr>
        <w:t>a)</w:t>
      </w:r>
      <w:r w:rsidRPr="00B65959">
        <w:rPr>
          <w:rFonts w:eastAsia="Calibri"/>
          <w:kern w:val="2"/>
          <w:sz w:val="22"/>
          <w:szCs w:val="22"/>
          <w14:ligatures w14:val="standardContextual"/>
        </w:rPr>
        <w:tab/>
        <w:t>Zamjena bočnih vrata dvorane Domoljub</w:t>
      </w:r>
    </w:p>
    <w:p w14:paraId="77E3A9A6" w14:textId="77777777" w:rsidR="000B2738" w:rsidRPr="00B65959" w:rsidRDefault="000B2738" w:rsidP="000B2738">
      <w:pPr>
        <w:spacing w:after="160" w:line="259" w:lineRule="auto"/>
        <w:jc w:val="both"/>
        <w:rPr>
          <w:rFonts w:eastAsia="Calibri"/>
          <w:kern w:val="2"/>
          <w:sz w:val="22"/>
          <w:szCs w:val="22"/>
          <w14:ligatures w14:val="standardContextual"/>
        </w:rPr>
      </w:pPr>
      <w:r w:rsidRPr="00B65959">
        <w:rPr>
          <w:rFonts w:eastAsia="Calibri"/>
          <w:kern w:val="2"/>
          <w:sz w:val="22"/>
          <w:szCs w:val="22"/>
          <w14:ligatures w14:val="standardContextual"/>
        </w:rPr>
        <w:t>Bočna vrata (ulaz za tehniku) su već dulje vrijeme oštećena u podnožju. S obzirom da je u 2025. godini ugrađen i sustav videonadzora u zgradi Domoljuba zamijenili smo i vrata jer će se sada, ukoliko će netko napraviti štetu, moći otkriti i krivac za štetu. Trošak zamjene vrata bio je 2.460 EUR + PDV.</w:t>
      </w:r>
    </w:p>
    <w:p w14:paraId="73F0329F" w14:textId="77777777" w:rsidR="000B2738" w:rsidRPr="00B65959" w:rsidRDefault="000B2738" w:rsidP="000B2738">
      <w:pPr>
        <w:spacing w:after="160" w:line="259" w:lineRule="auto"/>
        <w:jc w:val="both"/>
        <w:rPr>
          <w:rFonts w:eastAsia="Calibri"/>
          <w:kern w:val="2"/>
          <w:sz w:val="22"/>
          <w:szCs w:val="22"/>
          <w14:ligatures w14:val="standardContextual"/>
        </w:rPr>
      </w:pPr>
      <w:r w:rsidRPr="00B65959">
        <w:rPr>
          <w:rFonts w:eastAsia="Calibri"/>
          <w:kern w:val="2"/>
          <w:sz w:val="22"/>
          <w:szCs w:val="22"/>
          <w14:ligatures w14:val="standardContextual"/>
        </w:rPr>
        <w:t xml:space="preserve"> Uz vrata, dokupljena je oprema za dvoranu Domoljub: tipkovnica za rasvjetu, </w:t>
      </w:r>
      <w:proofErr w:type="spellStart"/>
      <w:r w:rsidRPr="00B65959">
        <w:rPr>
          <w:rFonts w:eastAsia="Calibri"/>
          <w:kern w:val="2"/>
          <w:sz w:val="22"/>
          <w:szCs w:val="22"/>
          <w14:ligatures w14:val="standardContextual"/>
        </w:rPr>
        <w:t>dimer</w:t>
      </w:r>
      <w:proofErr w:type="spellEnd"/>
      <w:r w:rsidRPr="00B65959">
        <w:rPr>
          <w:rFonts w:eastAsia="Calibri"/>
          <w:kern w:val="2"/>
          <w:sz w:val="22"/>
          <w:szCs w:val="22"/>
          <w14:ligatures w14:val="standardContextual"/>
        </w:rPr>
        <w:t xml:space="preserve"> s potenciometrima, Apple </w:t>
      </w:r>
      <w:proofErr w:type="spellStart"/>
      <w:r w:rsidRPr="00B65959">
        <w:rPr>
          <w:rFonts w:eastAsia="Calibri"/>
          <w:kern w:val="2"/>
          <w:sz w:val="22"/>
          <w:szCs w:val="22"/>
          <w14:ligatures w14:val="standardContextual"/>
        </w:rPr>
        <w:t>Ipad</w:t>
      </w:r>
      <w:proofErr w:type="spellEnd"/>
      <w:r w:rsidRPr="00B65959">
        <w:rPr>
          <w:rFonts w:eastAsia="Calibri"/>
          <w:kern w:val="2"/>
          <w:sz w:val="22"/>
          <w:szCs w:val="22"/>
          <w14:ligatures w14:val="standardContextual"/>
        </w:rPr>
        <w:t xml:space="preserve"> za razglas, mikrofoni i stalci, uređaj za dim, priključci, stalak za govornicu (3-233,26 EUR + PDV).</w:t>
      </w:r>
    </w:p>
    <w:p w14:paraId="60D2FE90" w14:textId="77777777" w:rsidR="000B2738" w:rsidRPr="00B65959" w:rsidRDefault="000B2738" w:rsidP="000B2738">
      <w:pPr>
        <w:spacing w:after="160" w:line="259" w:lineRule="auto"/>
        <w:jc w:val="both"/>
        <w:rPr>
          <w:rFonts w:eastAsia="Calibri"/>
          <w:kern w:val="2"/>
          <w:sz w:val="22"/>
          <w:szCs w:val="22"/>
          <w14:ligatures w14:val="standardContextual"/>
        </w:rPr>
      </w:pPr>
    </w:p>
    <w:p w14:paraId="197CBD72" w14:textId="77777777" w:rsidR="000B2738" w:rsidRPr="00B65959" w:rsidRDefault="000B2738" w:rsidP="000B2738">
      <w:pPr>
        <w:spacing w:after="160" w:line="259" w:lineRule="auto"/>
        <w:jc w:val="both"/>
        <w:rPr>
          <w:rFonts w:eastAsia="Calibri"/>
          <w:kern w:val="2"/>
          <w:sz w:val="22"/>
          <w:szCs w:val="22"/>
          <w14:ligatures w14:val="standardContextual"/>
        </w:rPr>
      </w:pPr>
      <w:r w:rsidRPr="00B65959">
        <w:rPr>
          <w:rFonts w:eastAsia="Calibri"/>
          <w:kern w:val="2"/>
          <w:sz w:val="22"/>
          <w:szCs w:val="22"/>
          <w14:ligatures w14:val="standardContextual"/>
        </w:rPr>
        <w:t>2.</w:t>
      </w:r>
      <w:r w:rsidRPr="00B65959">
        <w:rPr>
          <w:rFonts w:eastAsia="Calibri"/>
          <w:kern w:val="2"/>
          <w:sz w:val="22"/>
          <w:szCs w:val="22"/>
          <w14:ligatures w14:val="standardContextual"/>
        </w:rPr>
        <w:tab/>
        <w:t>OBRAZOVNA DJELATNOST / ZGRADA NA TRGU BANA JELAČIĆA</w:t>
      </w:r>
    </w:p>
    <w:p w14:paraId="7FF314EF" w14:textId="78ECD2F6" w:rsidR="000B2738" w:rsidRDefault="000B2738" w:rsidP="000B2738">
      <w:pPr>
        <w:spacing w:after="160" w:line="259" w:lineRule="auto"/>
        <w:jc w:val="both"/>
        <w:rPr>
          <w:rFonts w:eastAsia="Calibri"/>
          <w:kern w:val="2"/>
          <w:sz w:val="22"/>
          <w:szCs w:val="22"/>
          <w14:ligatures w14:val="standardContextual"/>
        </w:rPr>
      </w:pPr>
      <w:r w:rsidRPr="00B65959">
        <w:rPr>
          <w:rFonts w:eastAsia="Calibri"/>
          <w:kern w:val="2"/>
          <w:sz w:val="22"/>
          <w:szCs w:val="22"/>
          <w14:ligatures w14:val="standardContextual"/>
        </w:rPr>
        <w:t xml:space="preserve">Na zgradi na Trgu bana Jelačića 6 zamijenjene su </w:t>
      </w:r>
      <w:proofErr w:type="spellStart"/>
      <w:r w:rsidRPr="00B65959">
        <w:rPr>
          <w:rFonts w:eastAsia="Calibri"/>
          <w:kern w:val="2"/>
          <w:sz w:val="22"/>
          <w:szCs w:val="22"/>
          <w14:ligatures w14:val="standardContextual"/>
        </w:rPr>
        <w:t>okapnice</w:t>
      </w:r>
      <w:proofErr w:type="spellEnd"/>
      <w:r w:rsidRPr="00B65959">
        <w:rPr>
          <w:rFonts w:eastAsia="Calibri"/>
          <w:kern w:val="2"/>
          <w:sz w:val="22"/>
          <w:szCs w:val="22"/>
          <w14:ligatures w14:val="standardContextual"/>
        </w:rPr>
        <w:t xml:space="preserve"> te je trošak limarskih radova iznosio 1.530,00 EUR bez PDV-a.</w:t>
      </w:r>
    </w:p>
    <w:p w14:paraId="6C66B4F1" w14:textId="77777777" w:rsidR="007602F6" w:rsidRPr="00B65959" w:rsidRDefault="007602F6" w:rsidP="000B2738">
      <w:pPr>
        <w:spacing w:after="160" w:line="259" w:lineRule="auto"/>
        <w:jc w:val="both"/>
        <w:rPr>
          <w:rFonts w:eastAsia="Calibri"/>
          <w:kern w:val="2"/>
          <w:sz w:val="22"/>
          <w:szCs w:val="22"/>
          <w14:ligatures w14:val="standardContextual"/>
        </w:rPr>
      </w:pPr>
    </w:p>
    <w:p w14:paraId="2B771182" w14:textId="77777777" w:rsidR="000B2738" w:rsidRPr="00B65959" w:rsidRDefault="000B2738" w:rsidP="000B2738">
      <w:pPr>
        <w:spacing w:after="160" w:line="259" w:lineRule="auto"/>
        <w:jc w:val="both"/>
        <w:rPr>
          <w:rFonts w:eastAsia="Calibri"/>
          <w:kern w:val="2"/>
          <w:sz w:val="22"/>
          <w:szCs w:val="22"/>
          <w14:ligatures w14:val="standardContextual"/>
        </w:rPr>
      </w:pPr>
      <w:r w:rsidRPr="00B65959">
        <w:rPr>
          <w:rFonts w:eastAsia="Calibri"/>
          <w:kern w:val="2"/>
          <w:sz w:val="22"/>
          <w:szCs w:val="22"/>
          <w14:ligatures w14:val="standardContextual"/>
        </w:rPr>
        <w:lastRenderedPageBreak/>
        <w:t>3.</w:t>
      </w:r>
      <w:r w:rsidRPr="00B65959">
        <w:rPr>
          <w:rFonts w:eastAsia="Calibri"/>
          <w:kern w:val="2"/>
          <w:sz w:val="22"/>
          <w:szCs w:val="22"/>
          <w14:ligatures w14:val="standardContextual"/>
        </w:rPr>
        <w:tab/>
        <w:t>KINODJELATNOST / ZGRADA KINA VELEBIT</w:t>
      </w:r>
    </w:p>
    <w:p w14:paraId="7525C981" w14:textId="306615BD" w:rsidR="000B2738" w:rsidRPr="00B65959" w:rsidRDefault="000B2738" w:rsidP="000B2738">
      <w:pPr>
        <w:spacing w:after="160" w:line="259" w:lineRule="auto"/>
        <w:jc w:val="both"/>
        <w:rPr>
          <w:rFonts w:eastAsia="Calibri"/>
          <w:kern w:val="2"/>
          <w:sz w:val="22"/>
          <w:szCs w:val="22"/>
          <w14:ligatures w14:val="standardContextual"/>
        </w:rPr>
      </w:pPr>
      <w:r w:rsidRPr="00B65959">
        <w:rPr>
          <w:rFonts w:eastAsia="Calibri"/>
          <w:kern w:val="2"/>
          <w:sz w:val="22"/>
          <w:szCs w:val="22"/>
          <w14:ligatures w14:val="standardContextual"/>
        </w:rPr>
        <w:t>Nakon ulaganja u sam projektor i zvučnike za vanjsko kino u 2024.godini, bilo je potrebno nabaviti još „sitnijih“ artikala: ploče za podlogu projektora i zaštitu za kablove (2.660,45 EUR+ PDV). Za kino Velebit nabavili smo detektor metana i UPS ( napajanje) što je iznosilo ukupno 3.864,15 EUR + PDV.</w:t>
      </w:r>
    </w:p>
    <w:p w14:paraId="1ADAC026" w14:textId="575CBC90" w:rsidR="000B2738" w:rsidRPr="00B65959" w:rsidRDefault="000B2738" w:rsidP="000B2738">
      <w:pPr>
        <w:spacing w:after="160" w:line="259" w:lineRule="auto"/>
        <w:jc w:val="both"/>
        <w:rPr>
          <w:rFonts w:eastAsia="Calibri"/>
          <w:kern w:val="2"/>
          <w:sz w:val="22"/>
          <w:szCs w:val="22"/>
          <w14:ligatures w14:val="standardContextual"/>
        </w:rPr>
      </w:pPr>
      <w:r w:rsidRPr="00B65959">
        <w:rPr>
          <w:rFonts w:eastAsia="Calibri"/>
          <w:kern w:val="2"/>
          <w:sz w:val="22"/>
          <w:szCs w:val="22"/>
          <w14:ligatures w14:val="standardContextual"/>
        </w:rPr>
        <w:t>U zgradi Domoljuba i u zgradi na Trgu bana Jelačića uveden je sustav videonadzora čiji je trošak bio 8.156,50 EUR + PDV. </w:t>
      </w:r>
    </w:p>
    <w:p w14:paraId="0A588529" w14:textId="77777777" w:rsidR="000B2738" w:rsidRPr="00B65959" w:rsidRDefault="000B2738" w:rsidP="000B2738">
      <w:pPr>
        <w:spacing w:after="160" w:line="259" w:lineRule="auto"/>
        <w:jc w:val="both"/>
        <w:rPr>
          <w:rFonts w:eastAsia="Calibri"/>
          <w:color w:val="70AD47" w:themeColor="accent6"/>
          <w:kern w:val="2"/>
          <w:sz w:val="22"/>
          <w:szCs w:val="22"/>
          <w14:ligatures w14:val="standardContextual"/>
        </w:rPr>
      </w:pPr>
    </w:p>
    <w:p w14:paraId="52B7CFC6" w14:textId="00F934C3" w:rsidR="00803E66" w:rsidRPr="00B65959" w:rsidRDefault="000B2738" w:rsidP="000B2738">
      <w:pPr>
        <w:spacing w:after="160" w:line="259" w:lineRule="auto"/>
        <w:jc w:val="both"/>
        <w:rPr>
          <w:rFonts w:eastAsia="Calibri"/>
          <w:color w:val="70AD47" w:themeColor="accent6"/>
          <w:kern w:val="2"/>
          <w:sz w:val="22"/>
          <w:szCs w:val="22"/>
          <w14:ligatures w14:val="standardContextual"/>
        </w:rPr>
      </w:pPr>
      <w:r w:rsidRPr="00B65959">
        <w:rPr>
          <w:rFonts w:eastAsia="Calibri"/>
          <w:color w:val="70AD47" w:themeColor="accent6"/>
          <w:kern w:val="2"/>
          <w:sz w:val="22"/>
          <w:szCs w:val="22"/>
          <w14:ligatures w14:val="standardContextual"/>
        </w:rPr>
        <w:t> </w:t>
      </w:r>
    </w:p>
    <w:p w14:paraId="4A4DB159" w14:textId="77777777" w:rsidR="005D0A7B" w:rsidRPr="00B65959" w:rsidRDefault="005D0A7B" w:rsidP="00D37BC7">
      <w:pPr>
        <w:rPr>
          <w:sz w:val="22"/>
          <w:szCs w:val="22"/>
        </w:rPr>
      </w:pPr>
    </w:p>
    <w:p w14:paraId="13E496E8" w14:textId="77777777" w:rsidR="00903C5E" w:rsidRPr="00B65959" w:rsidRDefault="00903C5E" w:rsidP="00D37BC7">
      <w:pPr>
        <w:rPr>
          <w:sz w:val="22"/>
          <w:szCs w:val="22"/>
        </w:rPr>
      </w:pPr>
    </w:p>
    <w:p w14:paraId="53103C39" w14:textId="77777777" w:rsidR="00903C5E" w:rsidRPr="00B65959" w:rsidRDefault="00903C5E" w:rsidP="00D37BC7">
      <w:pPr>
        <w:rPr>
          <w:sz w:val="22"/>
          <w:szCs w:val="22"/>
        </w:rPr>
      </w:pPr>
    </w:p>
    <w:tbl>
      <w:tblPr>
        <w:tblStyle w:val="Reetkatablic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8"/>
      </w:tblGrid>
      <w:tr w:rsidR="00803E66" w:rsidRPr="00B65959" w14:paraId="3D8EDBA9" w14:textId="77777777" w:rsidTr="00370124">
        <w:trPr>
          <w:trHeight w:val="753"/>
        </w:trPr>
        <w:tc>
          <w:tcPr>
            <w:tcW w:w="5228" w:type="dxa"/>
          </w:tcPr>
          <w:p w14:paraId="4F5DA36D" w14:textId="77777777" w:rsidR="00803E66" w:rsidRPr="00B65959" w:rsidRDefault="00803E66" w:rsidP="00370124">
            <w:pPr>
              <w:tabs>
                <w:tab w:val="left" w:pos="4080"/>
              </w:tabs>
              <w:spacing w:line="276" w:lineRule="auto"/>
              <w:jc w:val="both"/>
              <w:rPr>
                <w:color w:val="000000"/>
                <w:sz w:val="22"/>
                <w:szCs w:val="22"/>
              </w:rPr>
            </w:pPr>
          </w:p>
        </w:tc>
        <w:tc>
          <w:tcPr>
            <w:tcW w:w="5228" w:type="dxa"/>
          </w:tcPr>
          <w:p w14:paraId="59B2DB2B" w14:textId="0FE02F42" w:rsidR="00803E66" w:rsidRPr="00B65959" w:rsidRDefault="00803E66" w:rsidP="003C2410">
            <w:pPr>
              <w:tabs>
                <w:tab w:val="left" w:pos="1710"/>
                <w:tab w:val="left" w:pos="4080"/>
              </w:tabs>
              <w:spacing w:line="276" w:lineRule="auto"/>
              <w:rPr>
                <w:color w:val="000000"/>
                <w:sz w:val="22"/>
                <w:szCs w:val="22"/>
              </w:rPr>
            </w:pPr>
          </w:p>
        </w:tc>
      </w:tr>
    </w:tbl>
    <w:p w14:paraId="78618879" w14:textId="77777777" w:rsidR="005D0A7B" w:rsidRDefault="005D0A7B" w:rsidP="00D37BC7">
      <w:pPr>
        <w:rPr>
          <w:sz w:val="22"/>
          <w:szCs w:val="22"/>
        </w:rPr>
      </w:pPr>
    </w:p>
    <w:p w14:paraId="13728CBF" w14:textId="77777777" w:rsidR="005D0A7B" w:rsidRDefault="005D0A7B" w:rsidP="00D37BC7">
      <w:pPr>
        <w:rPr>
          <w:sz w:val="22"/>
          <w:szCs w:val="22"/>
        </w:rPr>
      </w:pPr>
    </w:p>
    <w:p w14:paraId="674F32F2" w14:textId="77777777" w:rsidR="005D0A7B" w:rsidRDefault="005D0A7B" w:rsidP="00D37BC7">
      <w:pPr>
        <w:rPr>
          <w:sz w:val="22"/>
          <w:szCs w:val="22"/>
        </w:rPr>
      </w:pPr>
    </w:p>
    <w:p w14:paraId="2A89DBBA" w14:textId="77777777" w:rsidR="005D0A7B" w:rsidRDefault="005D0A7B" w:rsidP="00D37BC7">
      <w:pPr>
        <w:rPr>
          <w:sz w:val="22"/>
          <w:szCs w:val="22"/>
        </w:rPr>
      </w:pPr>
    </w:p>
    <w:p w14:paraId="11560EDA" w14:textId="77777777" w:rsidR="005D0A7B" w:rsidRDefault="005D0A7B" w:rsidP="00D37BC7">
      <w:pPr>
        <w:rPr>
          <w:sz w:val="22"/>
          <w:szCs w:val="22"/>
        </w:rPr>
      </w:pPr>
    </w:p>
    <w:p w14:paraId="4F90843B" w14:textId="77777777" w:rsidR="005D0A7B" w:rsidRDefault="005D0A7B" w:rsidP="00D37BC7">
      <w:pPr>
        <w:rPr>
          <w:sz w:val="22"/>
          <w:szCs w:val="22"/>
        </w:rPr>
      </w:pPr>
    </w:p>
    <w:p w14:paraId="50D3D878" w14:textId="77777777" w:rsidR="005D0A7B" w:rsidRDefault="005D0A7B" w:rsidP="00D37BC7">
      <w:pPr>
        <w:rPr>
          <w:sz w:val="22"/>
          <w:szCs w:val="22"/>
        </w:rPr>
      </w:pPr>
    </w:p>
    <w:p w14:paraId="117B81CE" w14:textId="77777777" w:rsidR="005D0A7B" w:rsidRDefault="005D0A7B" w:rsidP="00D37BC7">
      <w:pPr>
        <w:rPr>
          <w:sz w:val="22"/>
          <w:szCs w:val="22"/>
        </w:rPr>
      </w:pPr>
    </w:p>
    <w:p w14:paraId="196F1A7F" w14:textId="77777777" w:rsidR="005D0A7B" w:rsidRDefault="005D0A7B" w:rsidP="00D37BC7">
      <w:pPr>
        <w:rPr>
          <w:sz w:val="22"/>
          <w:szCs w:val="22"/>
        </w:rPr>
      </w:pPr>
    </w:p>
    <w:p w14:paraId="0FB27385" w14:textId="77777777" w:rsidR="005D0A7B" w:rsidRDefault="005D0A7B" w:rsidP="00D37BC7">
      <w:pPr>
        <w:rPr>
          <w:sz w:val="22"/>
          <w:szCs w:val="22"/>
        </w:rPr>
      </w:pPr>
    </w:p>
    <w:p w14:paraId="2FC364D4" w14:textId="77777777" w:rsidR="005D0A7B" w:rsidRDefault="005D0A7B" w:rsidP="00D37BC7">
      <w:pPr>
        <w:rPr>
          <w:sz w:val="22"/>
          <w:szCs w:val="22"/>
        </w:rPr>
      </w:pPr>
    </w:p>
    <w:p w14:paraId="769BD2A9" w14:textId="77777777" w:rsidR="005D0A7B" w:rsidRDefault="005D0A7B" w:rsidP="00D37BC7">
      <w:pPr>
        <w:rPr>
          <w:sz w:val="22"/>
          <w:szCs w:val="22"/>
        </w:rPr>
      </w:pPr>
    </w:p>
    <w:p w14:paraId="7DE3E96F" w14:textId="77777777" w:rsidR="005D0A7B" w:rsidRDefault="005D0A7B" w:rsidP="00D37BC7">
      <w:pPr>
        <w:rPr>
          <w:sz w:val="22"/>
          <w:szCs w:val="22"/>
        </w:rPr>
      </w:pPr>
    </w:p>
    <w:p w14:paraId="4B020DB8" w14:textId="77777777" w:rsidR="005D0A7B" w:rsidRDefault="005D0A7B" w:rsidP="00D37BC7">
      <w:pPr>
        <w:rPr>
          <w:sz w:val="22"/>
          <w:szCs w:val="22"/>
        </w:rPr>
      </w:pPr>
    </w:p>
    <w:p w14:paraId="16FBFAC1" w14:textId="77777777" w:rsidR="005D0A7B" w:rsidRDefault="005D0A7B" w:rsidP="00D37BC7">
      <w:pPr>
        <w:rPr>
          <w:sz w:val="22"/>
          <w:szCs w:val="22"/>
        </w:rPr>
      </w:pPr>
    </w:p>
    <w:p w14:paraId="4139D489" w14:textId="77777777" w:rsidR="005D0A7B" w:rsidRDefault="005D0A7B" w:rsidP="00D37BC7">
      <w:pPr>
        <w:rPr>
          <w:sz w:val="22"/>
          <w:szCs w:val="22"/>
        </w:rPr>
      </w:pPr>
    </w:p>
    <w:p w14:paraId="7DC40CC8" w14:textId="77777777" w:rsidR="005D0A7B" w:rsidRDefault="005D0A7B" w:rsidP="00D37BC7">
      <w:pPr>
        <w:rPr>
          <w:sz w:val="22"/>
          <w:szCs w:val="22"/>
        </w:rPr>
      </w:pPr>
    </w:p>
    <w:p w14:paraId="496938D8" w14:textId="77777777" w:rsidR="005D0A7B" w:rsidRDefault="005D0A7B" w:rsidP="00D37BC7">
      <w:pPr>
        <w:rPr>
          <w:sz w:val="22"/>
          <w:szCs w:val="22"/>
        </w:rPr>
      </w:pPr>
    </w:p>
    <w:p w14:paraId="4CB68242" w14:textId="77777777" w:rsidR="005D0A7B" w:rsidRDefault="005D0A7B" w:rsidP="00D37BC7">
      <w:pPr>
        <w:rPr>
          <w:sz w:val="22"/>
          <w:szCs w:val="22"/>
        </w:rPr>
      </w:pPr>
    </w:p>
    <w:p w14:paraId="479257D1" w14:textId="77777777" w:rsidR="005D0A7B" w:rsidRDefault="005D0A7B" w:rsidP="00D37BC7">
      <w:pPr>
        <w:rPr>
          <w:sz w:val="22"/>
          <w:szCs w:val="22"/>
        </w:rPr>
      </w:pPr>
    </w:p>
    <w:p w14:paraId="2D5A4325" w14:textId="77777777" w:rsidR="005D0A7B" w:rsidRDefault="005D0A7B" w:rsidP="00D37BC7">
      <w:pPr>
        <w:rPr>
          <w:sz w:val="22"/>
          <w:szCs w:val="22"/>
        </w:rPr>
      </w:pPr>
    </w:p>
    <w:p w14:paraId="656AE6BC" w14:textId="77777777" w:rsidR="005D0A7B" w:rsidRDefault="005D0A7B" w:rsidP="00D37BC7">
      <w:pPr>
        <w:rPr>
          <w:sz w:val="22"/>
          <w:szCs w:val="22"/>
        </w:rPr>
      </w:pPr>
    </w:p>
    <w:p w14:paraId="0D0FE608" w14:textId="77777777" w:rsidR="005C6626" w:rsidRDefault="005C6626" w:rsidP="00D37BC7">
      <w:pPr>
        <w:rPr>
          <w:sz w:val="22"/>
          <w:szCs w:val="22"/>
        </w:rPr>
      </w:pPr>
    </w:p>
    <w:p w14:paraId="170BAB7C" w14:textId="77777777" w:rsidR="005C6626" w:rsidRDefault="005C6626" w:rsidP="00D37BC7">
      <w:pPr>
        <w:rPr>
          <w:sz w:val="22"/>
          <w:szCs w:val="22"/>
        </w:rPr>
      </w:pPr>
    </w:p>
    <w:p w14:paraId="69BFEB15" w14:textId="77777777" w:rsidR="00D64749" w:rsidRDefault="00D64749" w:rsidP="00D37BC7">
      <w:pPr>
        <w:rPr>
          <w:sz w:val="22"/>
          <w:szCs w:val="22"/>
        </w:rPr>
      </w:pPr>
    </w:p>
    <w:p w14:paraId="5FC872CE" w14:textId="77777777" w:rsidR="00D64749" w:rsidRDefault="00D64749" w:rsidP="00D37BC7">
      <w:pPr>
        <w:rPr>
          <w:sz w:val="22"/>
          <w:szCs w:val="22"/>
        </w:rPr>
      </w:pPr>
    </w:p>
    <w:p w14:paraId="36098DD8" w14:textId="77777777" w:rsidR="00D64749" w:rsidRDefault="00D64749" w:rsidP="00D37BC7">
      <w:pPr>
        <w:rPr>
          <w:sz w:val="22"/>
          <w:szCs w:val="22"/>
        </w:rPr>
      </w:pPr>
    </w:p>
    <w:p w14:paraId="1F2B014F" w14:textId="77777777" w:rsidR="003C2410" w:rsidRDefault="003C2410" w:rsidP="00D37BC7">
      <w:pPr>
        <w:rPr>
          <w:sz w:val="22"/>
          <w:szCs w:val="22"/>
        </w:rPr>
      </w:pPr>
    </w:p>
    <w:p w14:paraId="124A74DF" w14:textId="77777777" w:rsidR="003C2410" w:rsidRDefault="003C2410" w:rsidP="00D37BC7">
      <w:pPr>
        <w:rPr>
          <w:sz w:val="22"/>
          <w:szCs w:val="22"/>
        </w:rPr>
      </w:pPr>
    </w:p>
    <w:p w14:paraId="3525534C" w14:textId="77777777" w:rsidR="003C2410" w:rsidRDefault="003C2410" w:rsidP="00D37BC7">
      <w:pPr>
        <w:rPr>
          <w:sz w:val="22"/>
          <w:szCs w:val="22"/>
        </w:rPr>
      </w:pPr>
    </w:p>
    <w:p w14:paraId="3EFD1F11" w14:textId="77777777" w:rsidR="003C2410" w:rsidRDefault="003C2410" w:rsidP="00D37BC7">
      <w:pPr>
        <w:rPr>
          <w:sz w:val="22"/>
          <w:szCs w:val="22"/>
        </w:rPr>
      </w:pPr>
    </w:p>
    <w:p w14:paraId="2C0E2B49" w14:textId="77777777" w:rsidR="003C2410" w:rsidRDefault="003C2410" w:rsidP="00D37BC7">
      <w:pPr>
        <w:rPr>
          <w:sz w:val="22"/>
          <w:szCs w:val="22"/>
        </w:rPr>
      </w:pPr>
    </w:p>
    <w:p w14:paraId="19FEDE1A" w14:textId="77777777" w:rsidR="003C2410" w:rsidRDefault="003C2410" w:rsidP="00D37BC7">
      <w:pPr>
        <w:rPr>
          <w:sz w:val="22"/>
          <w:szCs w:val="22"/>
        </w:rPr>
      </w:pPr>
    </w:p>
    <w:p w14:paraId="1B457B5C" w14:textId="77777777" w:rsidR="003C2410" w:rsidRDefault="003C2410" w:rsidP="00D37BC7">
      <w:pPr>
        <w:rPr>
          <w:sz w:val="22"/>
          <w:szCs w:val="22"/>
        </w:rPr>
      </w:pPr>
    </w:p>
    <w:p w14:paraId="5C2B6CE2" w14:textId="77777777" w:rsidR="003C2410" w:rsidRDefault="003C2410" w:rsidP="00D37BC7">
      <w:pPr>
        <w:rPr>
          <w:sz w:val="22"/>
          <w:szCs w:val="22"/>
        </w:rPr>
      </w:pPr>
    </w:p>
    <w:p w14:paraId="5ABA200C" w14:textId="77777777" w:rsidR="00D64749" w:rsidRDefault="00D64749" w:rsidP="00D37BC7">
      <w:pPr>
        <w:rPr>
          <w:sz w:val="22"/>
          <w:szCs w:val="22"/>
        </w:rPr>
      </w:pPr>
    </w:p>
    <w:p w14:paraId="020498CC" w14:textId="77777777" w:rsidR="007602F6" w:rsidRDefault="007602F6" w:rsidP="00D37BC7">
      <w:pPr>
        <w:rPr>
          <w:sz w:val="22"/>
          <w:szCs w:val="22"/>
        </w:rPr>
      </w:pPr>
    </w:p>
    <w:p w14:paraId="44C4F982" w14:textId="77777777" w:rsidR="007602F6" w:rsidRDefault="007602F6" w:rsidP="00D37BC7">
      <w:pPr>
        <w:rPr>
          <w:sz w:val="22"/>
          <w:szCs w:val="22"/>
        </w:rPr>
      </w:pPr>
    </w:p>
    <w:p w14:paraId="729AF2D6" w14:textId="77777777" w:rsidR="007602F6" w:rsidRDefault="007602F6" w:rsidP="00D37BC7">
      <w:pPr>
        <w:rPr>
          <w:sz w:val="22"/>
          <w:szCs w:val="22"/>
        </w:rPr>
      </w:pPr>
    </w:p>
    <w:p w14:paraId="15ED2CC1" w14:textId="77777777" w:rsidR="007602F6" w:rsidRDefault="007602F6" w:rsidP="00D37BC7">
      <w:pPr>
        <w:rPr>
          <w:sz w:val="22"/>
          <w:szCs w:val="22"/>
        </w:rPr>
      </w:pPr>
    </w:p>
    <w:p w14:paraId="4E44825C" w14:textId="77777777" w:rsidR="007602F6" w:rsidRDefault="007602F6" w:rsidP="00D37BC7">
      <w:pPr>
        <w:rPr>
          <w:sz w:val="22"/>
          <w:szCs w:val="22"/>
        </w:rPr>
      </w:pPr>
    </w:p>
    <w:p w14:paraId="0DC8FD3A" w14:textId="77777777" w:rsidR="00FE0DFC" w:rsidRPr="005E6DDE" w:rsidRDefault="00FE0DFC" w:rsidP="00D37BC7">
      <w:pPr>
        <w:rPr>
          <w:sz w:val="22"/>
          <w:szCs w:val="22"/>
        </w:rPr>
      </w:pPr>
    </w:p>
    <w:p w14:paraId="5891DBDE" w14:textId="68E4D25B" w:rsidR="00FE0DFC" w:rsidRPr="00FE0DFC" w:rsidRDefault="00FE0DFC" w:rsidP="00FE0DFC">
      <w:pPr>
        <w:rPr>
          <w:b/>
          <w:bCs/>
          <w:sz w:val="22"/>
          <w:szCs w:val="22"/>
        </w:rPr>
      </w:pPr>
      <w:r w:rsidRPr="00FE0DFC">
        <w:rPr>
          <w:b/>
          <w:bCs/>
          <w:sz w:val="22"/>
          <w:szCs w:val="22"/>
        </w:rPr>
        <w:lastRenderedPageBreak/>
        <w:t>POSEBNI IZVJEŠTAJI UZ POLUGODIŠNJI IZVJEŠTAJ O IZVRŠENJU FINANCIJSKOG PLANA PUČKOG OTVORENOG UČILIŠTA KOPRIVNICA</w:t>
      </w:r>
    </w:p>
    <w:p w14:paraId="6EACC457" w14:textId="77777777" w:rsidR="00FE0DFC" w:rsidRPr="00FE0DFC" w:rsidRDefault="00FE0DFC" w:rsidP="00FE0DFC">
      <w:pPr>
        <w:rPr>
          <w:b/>
          <w:bCs/>
          <w:sz w:val="22"/>
          <w:szCs w:val="22"/>
        </w:rPr>
      </w:pPr>
    </w:p>
    <w:p w14:paraId="66F84C44" w14:textId="77777777" w:rsidR="004A4609" w:rsidRDefault="004A4609" w:rsidP="00FE0DFC">
      <w:pPr>
        <w:rPr>
          <w:b/>
          <w:bCs/>
          <w:sz w:val="22"/>
          <w:szCs w:val="22"/>
        </w:rPr>
      </w:pPr>
    </w:p>
    <w:p w14:paraId="7DD428E7" w14:textId="77777777" w:rsidR="00FC3D08" w:rsidRPr="00FE0DFC" w:rsidRDefault="00FC3D08" w:rsidP="00FE0DFC">
      <w:pPr>
        <w:rPr>
          <w:b/>
          <w:bCs/>
          <w:sz w:val="22"/>
          <w:szCs w:val="22"/>
        </w:rPr>
      </w:pPr>
    </w:p>
    <w:p w14:paraId="66FA37CC" w14:textId="4EC59EA3" w:rsidR="00A76CF2" w:rsidRPr="00A76CF2" w:rsidRDefault="00A76CF2" w:rsidP="00A76CF2">
      <w:pPr>
        <w:rPr>
          <w:b/>
          <w:bCs/>
          <w:sz w:val="22"/>
          <w:szCs w:val="22"/>
        </w:rPr>
      </w:pPr>
      <w:r w:rsidRPr="00A76CF2">
        <w:rPr>
          <w:b/>
          <w:bCs/>
          <w:sz w:val="22"/>
          <w:szCs w:val="22"/>
        </w:rPr>
        <w:t xml:space="preserve">Izvještaj o </w:t>
      </w:r>
      <w:r>
        <w:rPr>
          <w:b/>
          <w:bCs/>
          <w:sz w:val="22"/>
          <w:szCs w:val="22"/>
        </w:rPr>
        <w:t>zadu</w:t>
      </w:r>
      <w:r w:rsidR="008A228F">
        <w:rPr>
          <w:b/>
          <w:bCs/>
          <w:sz w:val="22"/>
          <w:szCs w:val="22"/>
        </w:rPr>
        <w:t>živanju na domaćem i stranom tržištu</w:t>
      </w:r>
      <w:r w:rsidR="004A4609">
        <w:rPr>
          <w:b/>
          <w:bCs/>
          <w:sz w:val="22"/>
          <w:szCs w:val="22"/>
        </w:rPr>
        <w:t xml:space="preserve"> novaca i kapitala</w:t>
      </w:r>
    </w:p>
    <w:p w14:paraId="74F51EA2" w14:textId="77777777" w:rsidR="00FE0DFC" w:rsidRPr="00FE0DFC" w:rsidRDefault="00FE0DFC" w:rsidP="00FE0DFC">
      <w:pPr>
        <w:rPr>
          <w:bCs/>
          <w:sz w:val="22"/>
          <w:szCs w:val="22"/>
        </w:rPr>
      </w:pPr>
    </w:p>
    <w:p w14:paraId="06EF0E1F" w14:textId="77777777" w:rsidR="008A228F" w:rsidRDefault="00FE0DFC" w:rsidP="00FE0DFC">
      <w:pPr>
        <w:rPr>
          <w:iCs/>
          <w:sz w:val="22"/>
          <w:szCs w:val="22"/>
        </w:rPr>
      </w:pPr>
      <w:r w:rsidRPr="00FE0DFC">
        <w:rPr>
          <w:iCs/>
          <w:sz w:val="22"/>
          <w:szCs w:val="22"/>
        </w:rPr>
        <w:t>POU Koprivnica nema zaduživanje na domaćem i stranom tržištu novaca i kapitala</w:t>
      </w:r>
      <w:r w:rsidR="008A228F">
        <w:rPr>
          <w:iCs/>
          <w:sz w:val="22"/>
          <w:szCs w:val="22"/>
        </w:rPr>
        <w:t>.</w:t>
      </w:r>
    </w:p>
    <w:p w14:paraId="3F6D01BB" w14:textId="77777777" w:rsidR="004A4609" w:rsidRDefault="004A4609" w:rsidP="00FE0DFC">
      <w:pPr>
        <w:rPr>
          <w:iCs/>
          <w:sz w:val="22"/>
          <w:szCs w:val="22"/>
        </w:rPr>
      </w:pPr>
    </w:p>
    <w:p w14:paraId="241A7F6B" w14:textId="7E7149CE" w:rsidR="004A4609" w:rsidRPr="004A4609" w:rsidRDefault="004A4609" w:rsidP="004A4609">
      <w:pPr>
        <w:rPr>
          <w:b/>
          <w:bCs/>
          <w:iCs/>
          <w:sz w:val="22"/>
          <w:szCs w:val="22"/>
        </w:rPr>
      </w:pPr>
      <w:r w:rsidRPr="004A4609">
        <w:rPr>
          <w:b/>
          <w:bCs/>
          <w:iCs/>
          <w:sz w:val="22"/>
          <w:szCs w:val="22"/>
        </w:rPr>
        <w:t xml:space="preserve">Izvještaj o </w:t>
      </w:r>
      <w:r>
        <w:rPr>
          <w:b/>
          <w:bCs/>
          <w:iCs/>
          <w:sz w:val="22"/>
          <w:szCs w:val="22"/>
        </w:rPr>
        <w:t>danim jamstvima i potraživanja po danim jamstvima</w:t>
      </w:r>
    </w:p>
    <w:p w14:paraId="295E97D2" w14:textId="77777777" w:rsidR="008A228F" w:rsidRPr="00854E26" w:rsidRDefault="008A228F" w:rsidP="00FE0DFC">
      <w:pPr>
        <w:rPr>
          <w:iCs/>
          <w:sz w:val="22"/>
          <w:szCs w:val="22"/>
        </w:rPr>
      </w:pPr>
    </w:p>
    <w:p w14:paraId="7AA535BE" w14:textId="266DCEFB" w:rsidR="00FE0DFC" w:rsidRPr="00854E26" w:rsidRDefault="004A4609" w:rsidP="00FE0DFC">
      <w:pPr>
        <w:rPr>
          <w:iCs/>
          <w:sz w:val="22"/>
          <w:szCs w:val="22"/>
        </w:rPr>
      </w:pPr>
      <w:r w:rsidRPr="00854E26">
        <w:rPr>
          <w:iCs/>
          <w:sz w:val="22"/>
          <w:szCs w:val="22"/>
        </w:rPr>
        <w:t>POU Koprivnica nema</w:t>
      </w:r>
      <w:r w:rsidR="00FE0DFC" w:rsidRPr="00854E26">
        <w:rPr>
          <w:iCs/>
          <w:sz w:val="22"/>
          <w:szCs w:val="22"/>
        </w:rPr>
        <w:t xml:space="preserve"> aktivna dana jamstva i plaćanja po protestiranim jamstvima.</w:t>
      </w:r>
    </w:p>
    <w:p w14:paraId="2F0BB4D5" w14:textId="77777777" w:rsidR="00FE0DFC" w:rsidRPr="00854E26" w:rsidRDefault="00FE0DFC" w:rsidP="00FE0DFC">
      <w:pPr>
        <w:rPr>
          <w:rFonts w:ascii="Arial" w:hAnsi="Arial" w:cs="Arial"/>
          <w:iCs/>
        </w:rPr>
      </w:pPr>
    </w:p>
    <w:p w14:paraId="5ED3C54D" w14:textId="0B981E78" w:rsidR="00D37BC7" w:rsidRPr="00854E26" w:rsidRDefault="00457D9F" w:rsidP="0017288E">
      <w:pPr>
        <w:spacing w:line="276" w:lineRule="auto"/>
        <w:jc w:val="both"/>
        <w:rPr>
          <w:b/>
          <w:sz w:val="22"/>
          <w:szCs w:val="22"/>
        </w:rPr>
      </w:pPr>
      <w:r w:rsidRPr="00854E26">
        <w:rPr>
          <w:b/>
          <w:bCs/>
          <w:sz w:val="22"/>
          <w:szCs w:val="22"/>
        </w:rPr>
        <w:t>Izvještaj o st</w:t>
      </w:r>
      <w:r w:rsidR="00310D02" w:rsidRPr="00854E26">
        <w:rPr>
          <w:b/>
          <w:bCs/>
          <w:sz w:val="22"/>
          <w:szCs w:val="22"/>
        </w:rPr>
        <w:t xml:space="preserve">anju potraživanja i dospjelih obveza te stanje potencijalnih </w:t>
      </w:r>
      <w:r w:rsidR="00491E3C" w:rsidRPr="00854E26">
        <w:rPr>
          <w:b/>
          <w:bCs/>
          <w:sz w:val="22"/>
          <w:szCs w:val="22"/>
        </w:rPr>
        <w:t>obveza po sudskim sporovima</w:t>
      </w:r>
    </w:p>
    <w:p w14:paraId="03F17DCF" w14:textId="77777777" w:rsidR="00491E3C" w:rsidRPr="00854E26" w:rsidRDefault="00491E3C" w:rsidP="0017288E">
      <w:pPr>
        <w:spacing w:line="276" w:lineRule="auto"/>
        <w:jc w:val="both"/>
        <w:rPr>
          <w:b/>
          <w:bCs/>
          <w:sz w:val="22"/>
          <w:szCs w:val="22"/>
        </w:rPr>
      </w:pPr>
    </w:p>
    <w:p w14:paraId="265A802A" w14:textId="023A50BF" w:rsidR="00CB0594" w:rsidRPr="00854E26" w:rsidRDefault="00CB0594" w:rsidP="00CB0594">
      <w:pPr>
        <w:spacing w:line="276" w:lineRule="auto"/>
        <w:jc w:val="both"/>
        <w:rPr>
          <w:bCs/>
          <w:sz w:val="22"/>
          <w:szCs w:val="22"/>
        </w:rPr>
      </w:pPr>
      <w:r w:rsidRPr="00854E26">
        <w:rPr>
          <w:bCs/>
          <w:sz w:val="22"/>
          <w:szCs w:val="22"/>
        </w:rPr>
        <w:t xml:space="preserve">Stanje obveza na početku proračunske godine iznosile su </w:t>
      </w:r>
      <w:r w:rsidR="00854E26" w:rsidRPr="00854E26">
        <w:rPr>
          <w:bCs/>
          <w:sz w:val="22"/>
          <w:szCs w:val="22"/>
        </w:rPr>
        <w:t xml:space="preserve">63.302,95 </w:t>
      </w:r>
      <w:r w:rsidRPr="00854E26">
        <w:rPr>
          <w:bCs/>
          <w:sz w:val="22"/>
          <w:szCs w:val="22"/>
        </w:rPr>
        <w:t xml:space="preserve">€ koje su u toku godine podmirene. Stanje obveza na kraju proračunske godine iznose </w:t>
      </w:r>
      <w:r w:rsidR="00854E26" w:rsidRPr="00854E26">
        <w:rPr>
          <w:bCs/>
          <w:sz w:val="22"/>
          <w:szCs w:val="22"/>
        </w:rPr>
        <w:t>81.396,49</w:t>
      </w:r>
      <w:r w:rsidRPr="00854E26">
        <w:rPr>
          <w:bCs/>
          <w:sz w:val="22"/>
          <w:szCs w:val="22"/>
        </w:rPr>
        <w:t xml:space="preserve"> €. Navedene obveze su dospjele i nedospjele. </w:t>
      </w:r>
    </w:p>
    <w:p w14:paraId="78F38B05" w14:textId="23BEA1DE" w:rsidR="00CB0594" w:rsidRPr="00854E26" w:rsidRDefault="00CB0594" w:rsidP="00CB0594">
      <w:pPr>
        <w:spacing w:line="276" w:lineRule="auto"/>
        <w:jc w:val="both"/>
        <w:rPr>
          <w:bCs/>
          <w:sz w:val="22"/>
          <w:szCs w:val="22"/>
        </w:rPr>
      </w:pPr>
      <w:r w:rsidRPr="00854E26">
        <w:rPr>
          <w:bCs/>
          <w:sz w:val="22"/>
          <w:szCs w:val="22"/>
        </w:rPr>
        <w:t>Nedospjele obveze odnose se na plaću za 12/202</w:t>
      </w:r>
      <w:r w:rsidR="004B3349">
        <w:rPr>
          <w:bCs/>
          <w:sz w:val="22"/>
          <w:szCs w:val="22"/>
        </w:rPr>
        <w:t>5</w:t>
      </w:r>
      <w:r w:rsidRPr="00854E26">
        <w:rPr>
          <w:bCs/>
          <w:sz w:val="22"/>
          <w:szCs w:val="22"/>
        </w:rPr>
        <w:t xml:space="preserve"> i račune s valutom plaćanja u 202</w:t>
      </w:r>
      <w:r w:rsidR="00854E26" w:rsidRPr="00854E26">
        <w:rPr>
          <w:bCs/>
          <w:sz w:val="22"/>
          <w:szCs w:val="22"/>
        </w:rPr>
        <w:t>6</w:t>
      </w:r>
      <w:r w:rsidRPr="00854E26">
        <w:rPr>
          <w:bCs/>
          <w:sz w:val="22"/>
          <w:szCs w:val="22"/>
        </w:rPr>
        <w:t xml:space="preserve">. godini. </w:t>
      </w:r>
    </w:p>
    <w:p w14:paraId="32292EC3" w14:textId="6F4A2954" w:rsidR="00CB0594" w:rsidRPr="00854E26" w:rsidRDefault="00CB0594" w:rsidP="00CB0594">
      <w:pPr>
        <w:spacing w:line="276" w:lineRule="auto"/>
        <w:jc w:val="both"/>
        <w:rPr>
          <w:bCs/>
          <w:sz w:val="22"/>
          <w:szCs w:val="22"/>
        </w:rPr>
      </w:pPr>
      <w:r w:rsidRPr="00854E26">
        <w:rPr>
          <w:bCs/>
          <w:sz w:val="22"/>
          <w:szCs w:val="22"/>
        </w:rPr>
        <w:t xml:space="preserve">Obveze prema zaposlenima su </w:t>
      </w:r>
      <w:r w:rsidR="00854E26" w:rsidRPr="00854E26">
        <w:rPr>
          <w:bCs/>
          <w:sz w:val="22"/>
          <w:szCs w:val="22"/>
        </w:rPr>
        <w:t>39.270,03</w:t>
      </w:r>
      <w:r w:rsidRPr="00854E26">
        <w:rPr>
          <w:bCs/>
          <w:sz w:val="22"/>
          <w:szCs w:val="22"/>
        </w:rPr>
        <w:t xml:space="preserve"> € i odnose se na plaću za 12. mjesec.</w:t>
      </w:r>
    </w:p>
    <w:p w14:paraId="70F3B0B3" w14:textId="3FE27C2F" w:rsidR="00CB0594" w:rsidRPr="00854E26" w:rsidRDefault="00CB0594" w:rsidP="00CB0594">
      <w:pPr>
        <w:spacing w:line="276" w:lineRule="auto"/>
        <w:jc w:val="both"/>
        <w:rPr>
          <w:bCs/>
          <w:sz w:val="22"/>
          <w:szCs w:val="22"/>
        </w:rPr>
      </w:pPr>
      <w:r w:rsidRPr="00854E26">
        <w:rPr>
          <w:bCs/>
          <w:sz w:val="22"/>
          <w:szCs w:val="22"/>
        </w:rPr>
        <w:t xml:space="preserve">Za materijalne i ostale tekuće obveze stanje iznosi </w:t>
      </w:r>
      <w:r w:rsidR="00854E26" w:rsidRPr="00854E26">
        <w:rPr>
          <w:bCs/>
          <w:sz w:val="22"/>
          <w:szCs w:val="22"/>
        </w:rPr>
        <w:t>17.692,67</w:t>
      </w:r>
      <w:r w:rsidRPr="00854E26">
        <w:rPr>
          <w:bCs/>
          <w:sz w:val="22"/>
          <w:szCs w:val="22"/>
        </w:rPr>
        <w:t xml:space="preserve"> €.</w:t>
      </w:r>
    </w:p>
    <w:p w14:paraId="4FCEB644" w14:textId="6552049E" w:rsidR="00CB0594" w:rsidRDefault="00CB0594" w:rsidP="00CB0594">
      <w:pPr>
        <w:spacing w:line="276" w:lineRule="auto"/>
        <w:jc w:val="both"/>
        <w:rPr>
          <w:bCs/>
          <w:sz w:val="22"/>
          <w:szCs w:val="22"/>
        </w:rPr>
      </w:pPr>
      <w:r w:rsidRPr="00854E26">
        <w:rPr>
          <w:bCs/>
          <w:sz w:val="22"/>
          <w:szCs w:val="22"/>
        </w:rPr>
        <w:t xml:space="preserve">Obveze za nabavu nefinancijske imovine iznose </w:t>
      </w:r>
      <w:r w:rsidR="00854E26" w:rsidRPr="00854E26">
        <w:rPr>
          <w:bCs/>
          <w:sz w:val="22"/>
          <w:szCs w:val="22"/>
        </w:rPr>
        <w:t>11.446,46</w:t>
      </w:r>
      <w:r w:rsidRPr="00854E26">
        <w:rPr>
          <w:bCs/>
          <w:sz w:val="22"/>
          <w:szCs w:val="22"/>
        </w:rPr>
        <w:t xml:space="preserve"> € te će biti podmirene  </w:t>
      </w:r>
      <w:r w:rsidRPr="00CB0594">
        <w:rPr>
          <w:bCs/>
          <w:sz w:val="22"/>
          <w:szCs w:val="22"/>
        </w:rPr>
        <w:t>u 202</w:t>
      </w:r>
      <w:r w:rsidR="00FC5CC5">
        <w:rPr>
          <w:bCs/>
          <w:sz w:val="22"/>
          <w:szCs w:val="22"/>
        </w:rPr>
        <w:t>6</w:t>
      </w:r>
      <w:r w:rsidRPr="00CB0594">
        <w:rPr>
          <w:bCs/>
          <w:sz w:val="22"/>
          <w:szCs w:val="22"/>
        </w:rPr>
        <w:t>. godini u skladu s valutom plaćanja.</w:t>
      </w:r>
    </w:p>
    <w:p w14:paraId="33F3771F" w14:textId="77777777" w:rsidR="00A1222D" w:rsidRDefault="00854E26" w:rsidP="00CB0594">
      <w:pPr>
        <w:spacing w:line="276" w:lineRule="auto"/>
        <w:jc w:val="both"/>
        <w:rPr>
          <w:bCs/>
          <w:sz w:val="22"/>
          <w:szCs w:val="22"/>
        </w:rPr>
      </w:pPr>
      <w:r>
        <w:rPr>
          <w:bCs/>
          <w:sz w:val="22"/>
          <w:szCs w:val="22"/>
        </w:rPr>
        <w:t xml:space="preserve">Obveze za predujmove odnose se na obveze za </w:t>
      </w:r>
      <w:proofErr w:type="spellStart"/>
      <w:r>
        <w:rPr>
          <w:bCs/>
          <w:sz w:val="22"/>
          <w:szCs w:val="22"/>
        </w:rPr>
        <w:t>jamčevne</w:t>
      </w:r>
      <w:proofErr w:type="spellEnd"/>
      <w:r>
        <w:rPr>
          <w:bCs/>
          <w:sz w:val="22"/>
          <w:szCs w:val="22"/>
        </w:rPr>
        <w:t xml:space="preserve"> </w:t>
      </w:r>
      <w:proofErr w:type="spellStart"/>
      <w:r>
        <w:rPr>
          <w:bCs/>
          <w:sz w:val="22"/>
          <w:szCs w:val="22"/>
        </w:rPr>
        <w:t>pologe</w:t>
      </w:r>
      <w:proofErr w:type="spellEnd"/>
      <w:r>
        <w:rPr>
          <w:bCs/>
          <w:sz w:val="22"/>
          <w:szCs w:val="22"/>
        </w:rPr>
        <w:t xml:space="preserve"> kao i primljen novac od strane AMPEU</w:t>
      </w:r>
    </w:p>
    <w:p w14:paraId="4944E29E" w14:textId="43A5351D" w:rsidR="00854E26" w:rsidRPr="00CB0594" w:rsidRDefault="00854E26" w:rsidP="00CB0594">
      <w:pPr>
        <w:spacing w:line="276" w:lineRule="auto"/>
        <w:jc w:val="both"/>
        <w:rPr>
          <w:bCs/>
          <w:sz w:val="22"/>
          <w:szCs w:val="22"/>
        </w:rPr>
      </w:pPr>
      <w:r>
        <w:rPr>
          <w:bCs/>
          <w:sz w:val="22"/>
          <w:szCs w:val="22"/>
        </w:rPr>
        <w:t xml:space="preserve"> za projekt Akreditacija.</w:t>
      </w:r>
    </w:p>
    <w:p w14:paraId="483336A1" w14:textId="799424AB" w:rsidR="00CB0594" w:rsidRPr="00CB0594" w:rsidRDefault="00CB0594" w:rsidP="00CB0594">
      <w:pPr>
        <w:spacing w:line="276" w:lineRule="auto"/>
        <w:jc w:val="both"/>
        <w:rPr>
          <w:bCs/>
          <w:sz w:val="22"/>
          <w:szCs w:val="22"/>
        </w:rPr>
      </w:pPr>
      <w:r w:rsidRPr="00CB0594">
        <w:rPr>
          <w:bCs/>
          <w:sz w:val="22"/>
          <w:szCs w:val="22"/>
        </w:rPr>
        <w:t xml:space="preserve">Dospjele obveze iznose </w:t>
      </w:r>
      <w:r w:rsidR="00854E26">
        <w:rPr>
          <w:bCs/>
          <w:sz w:val="22"/>
          <w:szCs w:val="22"/>
        </w:rPr>
        <w:t>771,43</w:t>
      </w:r>
      <w:r w:rsidRPr="00CB0594">
        <w:rPr>
          <w:bCs/>
          <w:sz w:val="22"/>
          <w:szCs w:val="22"/>
        </w:rPr>
        <w:t xml:space="preserve"> € i odnose se na </w:t>
      </w:r>
      <w:r w:rsidR="00854E26">
        <w:rPr>
          <w:bCs/>
          <w:sz w:val="22"/>
          <w:szCs w:val="22"/>
        </w:rPr>
        <w:t xml:space="preserve">1 </w:t>
      </w:r>
      <w:r w:rsidRPr="00CB0594">
        <w:rPr>
          <w:bCs/>
          <w:sz w:val="22"/>
          <w:szCs w:val="22"/>
        </w:rPr>
        <w:t>neplaćeni račun</w:t>
      </w:r>
      <w:r w:rsidR="00544749">
        <w:rPr>
          <w:bCs/>
          <w:sz w:val="22"/>
          <w:szCs w:val="22"/>
        </w:rPr>
        <w:t xml:space="preserve"> jer</w:t>
      </w:r>
      <w:r w:rsidRPr="00CB0594">
        <w:rPr>
          <w:bCs/>
          <w:sz w:val="22"/>
          <w:szCs w:val="22"/>
        </w:rPr>
        <w:t xml:space="preserve"> plaćanje nije bilo u skladu s valutom na računu.</w:t>
      </w:r>
    </w:p>
    <w:p w14:paraId="4A8921B8" w14:textId="72CD695F" w:rsidR="00491E3C" w:rsidRDefault="00491E3C" w:rsidP="00491E3C">
      <w:pPr>
        <w:spacing w:line="276" w:lineRule="auto"/>
        <w:jc w:val="both"/>
        <w:rPr>
          <w:sz w:val="22"/>
          <w:szCs w:val="22"/>
        </w:rPr>
      </w:pPr>
      <w:r w:rsidRPr="00491E3C">
        <w:rPr>
          <w:sz w:val="22"/>
          <w:szCs w:val="22"/>
        </w:rPr>
        <w:t xml:space="preserve">POU Koprivnica nema </w:t>
      </w:r>
      <w:r w:rsidR="00160F32">
        <w:rPr>
          <w:sz w:val="22"/>
          <w:szCs w:val="22"/>
        </w:rPr>
        <w:t>obveza po sudskim sporovima.</w:t>
      </w:r>
    </w:p>
    <w:p w14:paraId="1262A6FF" w14:textId="7B5D39AA" w:rsidR="00034965" w:rsidRDefault="00034965" w:rsidP="00491E3C">
      <w:pPr>
        <w:spacing w:line="276" w:lineRule="auto"/>
        <w:jc w:val="both"/>
        <w:rPr>
          <w:sz w:val="22"/>
          <w:szCs w:val="22"/>
        </w:rPr>
      </w:pPr>
      <w:r>
        <w:rPr>
          <w:sz w:val="22"/>
          <w:szCs w:val="22"/>
        </w:rPr>
        <w:t>Učilište nema vlastiti žiro račun niti stanje po navedenom jer je u riznici Grada Koprivnice od 2015. godine.</w:t>
      </w:r>
    </w:p>
    <w:p w14:paraId="60B98F88" w14:textId="30BBDF11" w:rsidR="00034965" w:rsidRDefault="002B4E71" w:rsidP="00491E3C">
      <w:pPr>
        <w:spacing w:line="276" w:lineRule="auto"/>
        <w:jc w:val="both"/>
        <w:rPr>
          <w:sz w:val="22"/>
          <w:szCs w:val="22"/>
        </w:rPr>
      </w:pPr>
      <w:r>
        <w:rPr>
          <w:sz w:val="22"/>
          <w:szCs w:val="22"/>
        </w:rPr>
        <w:t xml:space="preserve">Dospjela potraživanja </w:t>
      </w:r>
      <w:r w:rsidR="004B587F">
        <w:rPr>
          <w:sz w:val="22"/>
          <w:szCs w:val="22"/>
        </w:rPr>
        <w:t xml:space="preserve">djelomično se </w:t>
      </w:r>
      <w:r w:rsidR="00CB75AF">
        <w:rPr>
          <w:sz w:val="22"/>
          <w:szCs w:val="22"/>
        </w:rPr>
        <w:t xml:space="preserve">odnose na potraživanja prema fizičkim osobama </w:t>
      </w:r>
      <w:r w:rsidR="00632ECC">
        <w:rPr>
          <w:sz w:val="22"/>
          <w:szCs w:val="22"/>
        </w:rPr>
        <w:t>koje smo utužili sukladno propisanim aktima POU Koprivnica</w:t>
      </w:r>
      <w:r w:rsidR="004B587F">
        <w:rPr>
          <w:sz w:val="22"/>
          <w:szCs w:val="22"/>
        </w:rPr>
        <w:t xml:space="preserve">, a </w:t>
      </w:r>
      <w:r w:rsidR="00695BE4">
        <w:rPr>
          <w:sz w:val="22"/>
          <w:szCs w:val="22"/>
        </w:rPr>
        <w:t>djelomično</w:t>
      </w:r>
      <w:r w:rsidR="004B587F">
        <w:rPr>
          <w:sz w:val="22"/>
          <w:szCs w:val="22"/>
        </w:rPr>
        <w:t xml:space="preserve"> na račune iz 2025</w:t>
      </w:r>
      <w:r w:rsidR="00695BE4">
        <w:rPr>
          <w:sz w:val="22"/>
          <w:szCs w:val="22"/>
        </w:rPr>
        <w:t xml:space="preserve"> g</w:t>
      </w:r>
      <w:r w:rsidR="00632ECC">
        <w:rPr>
          <w:sz w:val="22"/>
          <w:szCs w:val="22"/>
        </w:rPr>
        <w:t>. Dio nedo</w:t>
      </w:r>
      <w:r w:rsidR="004458FB">
        <w:rPr>
          <w:sz w:val="22"/>
          <w:szCs w:val="22"/>
        </w:rPr>
        <w:t xml:space="preserve">spjelih potraživanja odnosi se na račune koji su u izdani krajem </w:t>
      </w:r>
      <w:r w:rsidR="00506708">
        <w:rPr>
          <w:sz w:val="22"/>
          <w:szCs w:val="22"/>
        </w:rPr>
        <w:t>202</w:t>
      </w:r>
      <w:r w:rsidR="00854E26">
        <w:rPr>
          <w:sz w:val="22"/>
          <w:szCs w:val="22"/>
        </w:rPr>
        <w:t>5</w:t>
      </w:r>
      <w:r w:rsidR="00506708">
        <w:rPr>
          <w:sz w:val="22"/>
          <w:szCs w:val="22"/>
        </w:rPr>
        <w:t xml:space="preserve">. </w:t>
      </w:r>
      <w:r w:rsidR="004458FB">
        <w:rPr>
          <w:sz w:val="22"/>
          <w:szCs w:val="22"/>
        </w:rPr>
        <w:t xml:space="preserve">godine te je dospijeće </w:t>
      </w:r>
      <w:r w:rsidR="00506708">
        <w:rPr>
          <w:sz w:val="22"/>
          <w:szCs w:val="22"/>
        </w:rPr>
        <w:t xml:space="preserve">računa </w:t>
      </w:r>
      <w:r w:rsidR="004458FB">
        <w:rPr>
          <w:sz w:val="22"/>
          <w:szCs w:val="22"/>
        </w:rPr>
        <w:t xml:space="preserve">u </w:t>
      </w:r>
      <w:r w:rsidR="00506708">
        <w:rPr>
          <w:sz w:val="22"/>
          <w:szCs w:val="22"/>
        </w:rPr>
        <w:t>202</w:t>
      </w:r>
      <w:r w:rsidR="00854E26">
        <w:rPr>
          <w:sz w:val="22"/>
          <w:szCs w:val="22"/>
        </w:rPr>
        <w:t>6</w:t>
      </w:r>
      <w:r w:rsidR="00506708">
        <w:rPr>
          <w:sz w:val="22"/>
          <w:szCs w:val="22"/>
        </w:rPr>
        <w:t>. godin</w:t>
      </w:r>
      <w:r w:rsidR="00C956DF">
        <w:rPr>
          <w:sz w:val="22"/>
          <w:szCs w:val="22"/>
        </w:rPr>
        <w:t>i.</w:t>
      </w:r>
    </w:p>
    <w:p w14:paraId="6F8BDC43" w14:textId="77777777" w:rsidR="009D416E" w:rsidRDefault="009D416E" w:rsidP="00491E3C">
      <w:pPr>
        <w:spacing w:line="276" w:lineRule="auto"/>
        <w:jc w:val="both"/>
        <w:rPr>
          <w:sz w:val="22"/>
          <w:szCs w:val="22"/>
        </w:rPr>
      </w:pPr>
    </w:p>
    <w:p w14:paraId="56AE3609" w14:textId="77777777" w:rsidR="009D416E" w:rsidRPr="00491E3C" w:rsidRDefault="009D416E" w:rsidP="00491E3C">
      <w:pPr>
        <w:spacing w:line="276" w:lineRule="auto"/>
        <w:jc w:val="both"/>
        <w:rPr>
          <w:sz w:val="22"/>
          <w:szCs w:val="22"/>
        </w:rPr>
      </w:pPr>
    </w:p>
    <w:tbl>
      <w:tblPr>
        <w:tblW w:w="5560" w:type="dxa"/>
        <w:jc w:val="center"/>
        <w:tblLook w:val="04A0" w:firstRow="1" w:lastRow="0" w:firstColumn="1" w:lastColumn="0" w:noHBand="0" w:noVBand="1"/>
      </w:tblPr>
      <w:tblGrid>
        <w:gridCol w:w="3640"/>
        <w:gridCol w:w="1920"/>
      </w:tblGrid>
      <w:tr w:rsidR="009D416E" w:rsidRPr="009D416E" w14:paraId="303EF1C8" w14:textId="77777777" w:rsidTr="00B804D3">
        <w:trPr>
          <w:trHeight w:val="300"/>
          <w:jc w:val="center"/>
        </w:trPr>
        <w:tc>
          <w:tcPr>
            <w:tcW w:w="3640" w:type="dxa"/>
            <w:tcBorders>
              <w:top w:val="single" w:sz="4" w:space="0" w:color="auto"/>
              <w:left w:val="single" w:sz="4" w:space="0" w:color="auto"/>
              <w:bottom w:val="single" w:sz="4" w:space="0" w:color="auto"/>
              <w:right w:val="single" w:sz="4" w:space="0" w:color="000000"/>
            </w:tcBorders>
            <w:shd w:val="clear" w:color="000000" w:fill="DCE6F1"/>
            <w:noWrap/>
            <w:vAlign w:val="bottom"/>
            <w:hideMark/>
          </w:tcPr>
          <w:p w14:paraId="0E0A034C" w14:textId="77777777" w:rsidR="009D416E" w:rsidRPr="009D416E" w:rsidRDefault="009D416E" w:rsidP="009D416E">
            <w:pPr>
              <w:spacing w:line="276" w:lineRule="auto"/>
              <w:jc w:val="both"/>
              <w:rPr>
                <w:sz w:val="22"/>
                <w:szCs w:val="22"/>
              </w:rPr>
            </w:pPr>
            <w:r w:rsidRPr="009D416E">
              <w:rPr>
                <w:sz w:val="22"/>
                <w:szCs w:val="22"/>
              </w:rPr>
              <w:t>POU Koprivnica</w:t>
            </w:r>
          </w:p>
        </w:tc>
        <w:tc>
          <w:tcPr>
            <w:tcW w:w="1920" w:type="dxa"/>
            <w:tcBorders>
              <w:top w:val="single" w:sz="4" w:space="0" w:color="auto"/>
              <w:left w:val="nil"/>
              <w:bottom w:val="single" w:sz="4" w:space="0" w:color="auto"/>
              <w:right w:val="single" w:sz="4" w:space="0" w:color="auto"/>
            </w:tcBorders>
            <w:shd w:val="clear" w:color="000000" w:fill="DCE6F1"/>
            <w:noWrap/>
            <w:vAlign w:val="bottom"/>
            <w:hideMark/>
          </w:tcPr>
          <w:p w14:paraId="312D41B8" w14:textId="189B58CB" w:rsidR="009D416E" w:rsidRPr="009D416E" w:rsidRDefault="009D416E" w:rsidP="009D416E">
            <w:pPr>
              <w:spacing w:line="276" w:lineRule="auto"/>
              <w:jc w:val="both"/>
              <w:rPr>
                <w:sz w:val="22"/>
                <w:szCs w:val="22"/>
              </w:rPr>
            </w:pPr>
            <w:r w:rsidRPr="009D416E">
              <w:rPr>
                <w:sz w:val="22"/>
                <w:szCs w:val="22"/>
              </w:rPr>
              <w:t>Stanje 31.12.202</w:t>
            </w:r>
            <w:r w:rsidR="00FA3718">
              <w:rPr>
                <w:sz w:val="22"/>
                <w:szCs w:val="22"/>
              </w:rPr>
              <w:t>5</w:t>
            </w:r>
            <w:r w:rsidRPr="009D416E">
              <w:rPr>
                <w:sz w:val="22"/>
                <w:szCs w:val="22"/>
              </w:rPr>
              <w:t>.</w:t>
            </w:r>
          </w:p>
        </w:tc>
      </w:tr>
      <w:tr w:rsidR="009D416E" w:rsidRPr="009D416E" w14:paraId="1A1E337D" w14:textId="77777777" w:rsidTr="00B804D3">
        <w:trPr>
          <w:trHeight w:val="300"/>
          <w:jc w:val="center"/>
        </w:trPr>
        <w:tc>
          <w:tcPr>
            <w:tcW w:w="3640" w:type="dxa"/>
            <w:tcBorders>
              <w:top w:val="single" w:sz="4" w:space="0" w:color="auto"/>
              <w:left w:val="single" w:sz="4" w:space="0" w:color="auto"/>
              <w:bottom w:val="single" w:sz="4" w:space="0" w:color="auto"/>
              <w:right w:val="single" w:sz="4" w:space="0" w:color="000000"/>
            </w:tcBorders>
            <w:noWrap/>
            <w:vAlign w:val="bottom"/>
            <w:hideMark/>
          </w:tcPr>
          <w:p w14:paraId="79CE597F" w14:textId="77777777" w:rsidR="009D416E" w:rsidRPr="009D416E" w:rsidRDefault="009D416E" w:rsidP="009D416E">
            <w:pPr>
              <w:spacing w:line="276" w:lineRule="auto"/>
              <w:jc w:val="both"/>
              <w:rPr>
                <w:sz w:val="22"/>
                <w:szCs w:val="22"/>
              </w:rPr>
            </w:pPr>
            <w:r w:rsidRPr="009D416E">
              <w:rPr>
                <w:sz w:val="22"/>
                <w:szCs w:val="22"/>
              </w:rPr>
              <w:t>Nedospjela nenaplaćena potraživanja</w:t>
            </w:r>
          </w:p>
        </w:tc>
        <w:tc>
          <w:tcPr>
            <w:tcW w:w="1920" w:type="dxa"/>
            <w:tcBorders>
              <w:top w:val="nil"/>
              <w:left w:val="nil"/>
              <w:bottom w:val="single" w:sz="4" w:space="0" w:color="auto"/>
              <w:right w:val="single" w:sz="4" w:space="0" w:color="auto"/>
            </w:tcBorders>
            <w:noWrap/>
            <w:vAlign w:val="bottom"/>
            <w:hideMark/>
          </w:tcPr>
          <w:p w14:paraId="7C4C6727" w14:textId="30E54F52" w:rsidR="009D416E" w:rsidRPr="009D416E" w:rsidRDefault="003151CB" w:rsidP="00D64749">
            <w:pPr>
              <w:spacing w:line="276" w:lineRule="auto"/>
              <w:jc w:val="right"/>
              <w:rPr>
                <w:sz w:val="22"/>
                <w:szCs w:val="22"/>
              </w:rPr>
            </w:pPr>
            <w:r>
              <w:rPr>
                <w:sz w:val="22"/>
                <w:szCs w:val="22"/>
              </w:rPr>
              <w:t>9.</w:t>
            </w:r>
            <w:r w:rsidR="006F539D">
              <w:rPr>
                <w:sz w:val="22"/>
                <w:szCs w:val="22"/>
              </w:rPr>
              <w:t>123,48</w:t>
            </w:r>
            <w:r w:rsidR="00D061FF">
              <w:rPr>
                <w:sz w:val="22"/>
                <w:szCs w:val="22"/>
              </w:rPr>
              <w:t xml:space="preserve"> </w:t>
            </w:r>
            <w:r w:rsidR="009D416E" w:rsidRPr="009D416E">
              <w:rPr>
                <w:sz w:val="22"/>
                <w:szCs w:val="22"/>
              </w:rPr>
              <w:t>EUR</w:t>
            </w:r>
          </w:p>
        </w:tc>
      </w:tr>
      <w:tr w:rsidR="009D416E" w:rsidRPr="009D416E" w14:paraId="2BC7C35D" w14:textId="77777777" w:rsidTr="00B804D3">
        <w:trPr>
          <w:trHeight w:val="300"/>
          <w:jc w:val="center"/>
        </w:trPr>
        <w:tc>
          <w:tcPr>
            <w:tcW w:w="3640" w:type="dxa"/>
            <w:tcBorders>
              <w:top w:val="single" w:sz="4" w:space="0" w:color="auto"/>
              <w:left w:val="single" w:sz="4" w:space="0" w:color="auto"/>
              <w:bottom w:val="single" w:sz="4" w:space="0" w:color="auto"/>
              <w:right w:val="single" w:sz="4" w:space="0" w:color="000000"/>
            </w:tcBorders>
            <w:noWrap/>
            <w:vAlign w:val="bottom"/>
            <w:hideMark/>
          </w:tcPr>
          <w:p w14:paraId="13AA00AE" w14:textId="77777777" w:rsidR="009D416E" w:rsidRPr="009D416E" w:rsidRDefault="009D416E" w:rsidP="009D416E">
            <w:pPr>
              <w:spacing w:line="276" w:lineRule="auto"/>
              <w:jc w:val="both"/>
              <w:rPr>
                <w:sz w:val="22"/>
                <w:szCs w:val="22"/>
              </w:rPr>
            </w:pPr>
            <w:r w:rsidRPr="009D416E">
              <w:rPr>
                <w:sz w:val="22"/>
                <w:szCs w:val="22"/>
              </w:rPr>
              <w:t>Dospjela nenaplaćena potraživanja</w:t>
            </w:r>
          </w:p>
        </w:tc>
        <w:tc>
          <w:tcPr>
            <w:tcW w:w="1920" w:type="dxa"/>
            <w:tcBorders>
              <w:top w:val="nil"/>
              <w:left w:val="nil"/>
              <w:bottom w:val="single" w:sz="4" w:space="0" w:color="auto"/>
              <w:right w:val="single" w:sz="4" w:space="0" w:color="auto"/>
            </w:tcBorders>
            <w:noWrap/>
            <w:vAlign w:val="bottom"/>
            <w:hideMark/>
          </w:tcPr>
          <w:p w14:paraId="7BE8C483" w14:textId="2E3135AF" w:rsidR="009D416E" w:rsidRPr="009D416E" w:rsidRDefault="00FA3718" w:rsidP="00D64749">
            <w:pPr>
              <w:spacing w:line="276" w:lineRule="auto"/>
              <w:jc w:val="right"/>
              <w:rPr>
                <w:sz w:val="22"/>
                <w:szCs w:val="22"/>
              </w:rPr>
            </w:pPr>
            <w:r>
              <w:rPr>
                <w:sz w:val="22"/>
                <w:szCs w:val="22"/>
              </w:rPr>
              <w:t>4.191,31</w:t>
            </w:r>
            <w:r w:rsidR="005E5296">
              <w:rPr>
                <w:sz w:val="22"/>
                <w:szCs w:val="22"/>
              </w:rPr>
              <w:t xml:space="preserve"> </w:t>
            </w:r>
            <w:r w:rsidR="009D416E" w:rsidRPr="009D416E">
              <w:rPr>
                <w:sz w:val="22"/>
                <w:szCs w:val="22"/>
              </w:rPr>
              <w:t>EUR</w:t>
            </w:r>
          </w:p>
        </w:tc>
      </w:tr>
      <w:tr w:rsidR="009D416E" w:rsidRPr="009D416E" w14:paraId="4D5D5893" w14:textId="77777777" w:rsidTr="00B804D3">
        <w:trPr>
          <w:trHeight w:val="300"/>
          <w:jc w:val="center"/>
        </w:trPr>
        <w:tc>
          <w:tcPr>
            <w:tcW w:w="3640" w:type="dxa"/>
            <w:tcBorders>
              <w:top w:val="single" w:sz="4" w:space="0" w:color="auto"/>
              <w:left w:val="single" w:sz="4" w:space="0" w:color="auto"/>
              <w:bottom w:val="single" w:sz="4" w:space="0" w:color="auto"/>
              <w:right w:val="single" w:sz="4" w:space="0" w:color="000000"/>
            </w:tcBorders>
            <w:noWrap/>
            <w:vAlign w:val="bottom"/>
            <w:hideMark/>
          </w:tcPr>
          <w:p w14:paraId="299E7E4F" w14:textId="77777777" w:rsidR="009D416E" w:rsidRPr="009D416E" w:rsidRDefault="009D416E" w:rsidP="009D416E">
            <w:pPr>
              <w:spacing w:line="276" w:lineRule="auto"/>
              <w:jc w:val="both"/>
              <w:rPr>
                <w:sz w:val="22"/>
                <w:szCs w:val="22"/>
              </w:rPr>
            </w:pPr>
            <w:r w:rsidRPr="009D416E">
              <w:rPr>
                <w:sz w:val="22"/>
                <w:szCs w:val="22"/>
              </w:rPr>
              <w:t>Dospjele obveze</w:t>
            </w:r>
          </w:p>
        </w:tc>
        <w:tc>
          <w:tcPr>
            <w:tcW w:w="1920" w:type="dxa"/>
            <w:tcBorders>
              <w:top w:val="nil"/>
              <w:left w:val="nil"/>
              <w:bottom w:val="single" w:sz="4" w:space="0" w:color="auto"/>
              <w:right w:val="single" w:sz="4" w:space="0" w:color="auto"/>
            </w:tcBorders>
            <w:noWrap/>
            <w:vAlign w:val="bottom"/>
            <w:hideMark/>
          </w:tcPr>
          <w:p w14:paraId="40606707" w14:textId="1A8B2D81" w:rsidR="009D416E" w:rsidRPr="009D416E" w:rsidRDefault="00FA3718" w:rsidP="00D64749">
            <w:pPr>
              <w:spacing w:line="276" w:lineRule="auto"/>
              <w:jc w:val="right"/>
              <w:rPr>
                <w:sz w:val="22"/>
                <w:szCs w:val="22"/>
              </w:rPr>
            </w:pPr>
            <w:r>
              <w:rPr>
                <w:sz w:val="22"/>
                <w:szCs w:val="22"/>
              </w:rPr>
              <w:t>771,43</w:t>
            </w:r>
            <w:r w:rsidR="002645B8">
              <w:rPr>
                <w:sz w:val="22"/>
                <w:szCs w:val="22"/>
              </w:rPr>
              <w:t xml:space="preserve"> </w:t>
            </w:r>
            <w:r w:rsidR="009D416E" w:rsidRPr="009D416E">
              <w:rPr>
                <w:sz w:val="22"/>
                <w:szCs w:val="22"/>
              </w:rPr>
              <w:t xml:space="preserve"> EUR</w:t>
            </w:r>
          </w:p>
        </w:tc>
      </w:tr>
      <w:tr w:rsidR="009D416E" w:rsidRPr="009D416E" w14:paraId="28F875FB" w14:textId="77777777" w:rsidTr="00B804D3">
        <w:trPr>
          <w:trHeight w:val="300"/>
          <w:jc w:val="center"/>
        </w:trPr>
        <w:tc>
          <w:tcPr>
            <w:tcW w:w="3640" w:type="dxa"/>
            <w:tcBorders>
              <w:top w:val="single" w:sz="4" w:space="0" w:color="auto"/>
              <w:left w:val="single" w:sz="4" w:space="0" w:color="auto"/>
              <w:bottom w:val="single" w:sz="4" w:space="0" w:color="auto"/>
              <w:right w:val="single" w:sz="4" w:space="0" w:color="000000"/>
            </w:tcBorders>
            <w:noWrap/>
            <w:vAlign w:val="bottom"/>
            <w:hideMark/>
          </w:tcPr>
          <w:p w14:paraId="111BE1DC" w14:textId="77777777" w:rsidR="009D416E" w:rsidRPr="009D416E" w:rsidRDefault="009D416E" w:rsidP="009D416E">
            <w:pPr>
              <w:spacing w:line="276" w:lineRule="auto"/>
              <w:jc w:val="both"/>
              <w:rPr>
                <w:sz w:val="22"/>
                <w:szCs w:val="22"/>
              </w:rPr>
            </w:pPr>
            <w:r w:rsidRPr="009D416E">
              <w:rPr>
                <w:sz w:val="22"/>
                <w:szCs w:val="22"/>
              </w:rPr>
              <w:t>Nedospjele obveze</w:t>
            </w:r>
          </w:p>
        </w:tc>
        <w:tc>
          <w:tcPr>
            <w:tcW w:w="1920" w:type="dxa"/>
            <w:tcBorders>
              <w:top w:val="nil"/>
              <w:left w:val="nil"/>
              <w:bottom w:val="single" w:sz="4" w:space="0" w:color="auto"/>
              <w:right w:val="single" w:sz="4" w:space="0" w:color="auto"/>
            </w:tcBorders>
            <w:noWrap/>
            <w:vAlign w:val="bottom"/>
            <w:hideMark/>
          </w:tcPr>
          <w:p w14:paraId="75B48252" w14:textId="685D5C18" w:rsidR="009D416E" w:rsidRPr="009D416E" w:rsidRDefault="00FA3718" w:rsidP="00D64749">
            <w:pPr>
              <w:spacing w:line="276" w:lineRule="auto"/>
              <w:jc w:val="right"/>
              <w:rPr>
                <w:sz w:val="22"/>
                <w:szCs w:val="22"/>
              </w:rPr>
            </w:pPr>
            <w:r>
              <w:rPr>
                <w:sz w:val="22"/>
                <w:szCs w:val="22"/>
              </w:rPr>
              <w:t>80.625,03</w:t>
            </w:r>
            <w:r w:rsidR="00EA0C6B">
              <w:rPr>
                <w:sz w:val="22"/>
                <w:szCs w:val="22"/>
              </w:rPr>
              <w:t xml:space="preserve"> </w:t>
            </w:r>
            <w:r w:rsidR="009D416E" w:rsidRPr="009D416E">
              <w:rPr>
                <w:sz w:val="22"/>
                <w:szCs w:val="22"/>
              </w:rPr>
              <w:t>EUR</w:t>
            </w:r>
          </w:p>
        </w:tc>
      </w:tr>
    </w:tbl>
    <w:p w14:paraId="5D7B22A9" w14:textId="3DB129C3" w:rsidR="00F46131" w:rsidRDefault="00F46131" w:rsidP="00E13005">
      <w:pPr>
        <w:tabs>
          <w:tab w:val="left" w:pos="4080"/>
        </w:tabs>
        <w:spacing w:line="276" w:lineRule="auto"/>
        <w:jc w:val="both"/>
        <w:rPr>
          <w:color w:val="000000"/>
          <w:sz w:val="22"/>
          <w:szCs w:val="22"/>
        </w:rPr>
      </w:pPr>
    </w:p>
    <w:p w14:paraId="4B455087" w14:textId="77777777" w:rsidR="003454C4" w:rsidRDefault="003454C4" w:rsidP="00E13005">
      <w:pPr>
        <w:tabs>
          <w:tab w:val="left" w:pos="4080"/>
        </w:tabs>
        <w:spacing w:line="276" w:lineRule="auto"/>
        <w:jc w:val="both"/>
        <w:rPr>
          <w:color w:val="000000"/>
          <w:sz w:val="22"/>
          <w:szCs w:val="22"/>
        </w:rPr>
      </w:pPr>
    </w:p>
    <w:p w14:paraId="54B802FF" w14:textId="77777777" w:rsidR="003454C4" w:rsidRPr="0021108D" w:rsidRDefault="003454C4" w:rsidP="00E13005">
      <w:pPr>
        <w:tabs>
          <w:tab w:val="left" w:pos="4080"/>
        </w:tabs>
        <w:spacing w:line="276" w:lineRule="auto"/>
        <w:jc w:val="both"/>
        <w:rPr>
          <w:color w:val="000000"/>
          <w:sz w:val="22"/>
          <w:szCs w:val="22"/>
        </w:rPr>
      </w:pPr>
    </w:p>
    <w:tbl>
      <w:tblPr>
        <w:tblStyle w:val="Reetkatablic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8"/>
      </w:tblGrid>
      <w:tr w:rsidR="00E13005" w:rsidRPr="0021108D" w14:paraId="161F9208" w14:textId="77777777" w:rsidTr="00E13005">
        <w:trPr>
          <w:trHeight w:val="753"/>
        </w:trPr>
        <w:tc>
          <w:tcPr>
            <w:tcW w:w="5228" w:type="dxa"/>
          </w:tcPr>
          <w:p w14:paraId="100E1CC2" w14:textId="77777777" w:rsidR="00E13005" w:rsidRPr="0021108D" w:rsidRDefault="00E13005" w:rsidP="00E13005">
            <w:pPr>
              <w:tabs>
                <w:tab w:val="left" w:pos="4080"/>
              </w:tabs>
              <w:spacing w:line="276" w:lineRule="auto"/>
              <w:jc w:val="both"/>
              <w:rPr>
                <w:color w:val="000000"/>
                <w:sz w:val="22"/>
                <w:szCs w:val="22"/>
              </w:rPr>
            </w:pPr>
          </w:p>
        </w:tc>
        <w:tc>
          <w:tcPr>
            <w:tcW w:w="5228" w:type="dxa"/>
          </w:tcPr>
          <w:p w14:paraId="1A7FF981" w14:textId="2B271F6E" w:rsidR="00E13005" w:rsidRPr="0021108D" w:rsidRDefault="00115D4C" w:rsidP="00E13005">
            <w:pPr>
              <w:tabs>
                <w:tab w:val="left" w:pos="4080"/>
              </w:tabs>
              <w:spacing w:line="276" w:lineRule="auto"/>
              <w:jc w:val="center"/>
              <w:rPr>
                <w:color w:val="000000"/>
                <w:sz w:val="22"/>
                <w:szCs w:val="22"/>
              </w:rPr>
            </w:pPr>
            <w:r w:rsidRPr="0021108D">
              <w:rPr>
                <w:color w:val="000000"/>
                <w:sz w:val="22"/>
                <w:szCs w:val="22"/>
              </w:rPr>
              <w:t>Predsjednik Upravnog vijeća</w:t>
            </w:r>
            <w:r w:rsidR="00662EC9" w:rsidRPr="0021108D">
              <w:rPr>
                <w:color w:val="000000"/>
                <w:sz w:val="22"/>
                <w:szCs w:val="22"/>
              </w:rPr>
              <w:t>:</w:t>
            </w:r>
          </w:p>
          <w:p w14:paraId="0871F062" w14:textId="79FD662F" w:rsidR="00E13005" w:rsidRPr="0021108D" w:rsidRDefault="00662EC9" w:rsidP="00803E66">
            <w:pPr>
              <w:tabs>
                <w:tab w:val="left" w:pos="1710"/>
                <w:tab w:val="left" w:pos="4080"/>
              </w:tabs>
              <w:spacing w:line="276" w:lineRule="auto"/>
              <w:jc w:val="center"/>
              <w:rPr>
                <w:color w:val="000000"/>
                <w:sz w:val="22"/>
                <w:szCs w:val="22"/>
              </w:rPr>
            </w:pPr>
            <w:r w:rsidRPr="0021108D">
              <w:rPr>
                <w:color w:val="000000"/>
                <w:sz w:val="22"/>
                <w:szCs w:val="22"/>
              </w:rPr>
              <w:t xml:space="preserve">Siniša </w:t>
            </w:r>
            <w:proofErr w:type="spellStart"/>
            <w:r w:rsidRPr="0021108D">
              <w:rPr>
                <w:color w:val="000000"/>
                <w:sz w:val="22"/>
                <w:szCs w:val="22"/>
              </w:rPr>
              <w:t>Fabijanec</w:t>
            </w:r>
            <w:proofErr w:type="spellEnd"/>
          </w:p>
        </w:tc>
      </w:tr>
    </w:tbl>
    <w:p w14:paraId="509C0371" w14:textId="3A939039" w:rsidR="00E13005" w:rsidRPr="0021108D" w:rsidRDefault="00E13005" w:rsidP="00E13005">
      <w:pPr>
        <w:tabs>
          <w:tab w:val="left" w:pos="4080"/>
        </w:tabs>
        <w:spacing w:line="276" w:lineRule="auto"/>
        <w:jc w:val="both"/>
        <w:rPr>
          <w:color w:val="000000"/>
          <w:sz w:val="22"/>
          <w:szCs w:val="22"/>
        </w:rPr>
      </w:pPr>
    </w:p>
    <w:p w14:paraId="43757921" w14:textId="695C3E68" w:rsidR="000B5684" w:rsidRPr="00BB067B" w:rsidRDefault="00DF7F31" w:rsidP="00CD37EA">
      <w:pPr>
        <w:tabs>
          <w:tab w:val="left" w:pos="4080"/>
        </w:tabs>
        <w:spacing w:line="276" w:lineRule="auto"/>
        <w:jc w:val="center"/>
        <w:rPr>
          <w:sz w:val="22"/>
          <w:szCs w:val="22"/>
        </w:rPr>
      </w:pPr>
      <w:r w:rsidRPr="0021108D">
        <w:rPr>
          <w:color w:val="000000"/>
          <w:sz w:val="22"/>
          <w:szCs w:val="22"/>
        </w:rPr>
        <w:tab/>
      </w:r>
      <w:r w:rsidRPr="00BE4EA7">
        <w:rPr>
          <w:color w:val="000000"/>
          <w:sz w:val="22"/>
          <w:szCs w:val="22"/>
        </w:rPr>
        <w:tab/>
      </w:r>
      <w:r w:rsidRPr="00BE4EA7">
        <w:rPr>
          <w:color w:val="000000"/>
          <w:sz w:val="22"/>
          <w:szCs w:val="22"/>
        </w:rPr>
        <w:tab/>
      </w:r>
    </w:p>
    <w:sectPr w:rsidR="000B5684" w:rsidRPr="00BB067B" w:rsidSect="00A94FE3">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120B3" w14:textId="77777777" w:rsidR="00E26CC8" w:rsidRPr="00BE4EA7" w:rsidRDefault="00E26CC8" w:rsidP="00613455">
      <w:r w:rsidRPr="00BE4EA7">
        <w:separator/>
      </w:r>
    </w:p>
  </w:endnote>
  <w:endnote w:type="continuationSeparator" w:id="0">
    <w:p w14:paraId="17559FC2" w14:textId="77777777" w:rsidR="00E26CC8" w:rsidRPr="00BE4EA7" w:rsidRDefault="00E26CC8" w:rsidP="00613455">
      <w:r w:rsidRPr="00BE4EA7">
        <w:continuationSeparator/>
      </w:r>
    </w:p>
  </w:endnote>
  <w:endnote w:type="continuationNotice" w:id="1">
    <w:p w14:paraId="5624AB37" w14:textId="77777777" w:rsidR="00E26CC8" w:rsidRDefault="00E26C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B241D" w14:textId="77777777" w:rsidR="00E26CC8" w:rsidRPr="00BE4EA7" w:rsidRDefault="00E26CC8" w:rsidP="00613455">
      <w:r w:rsidRPr="00BE4EA7">
        <w:separator/>
      </w:r>
    </w:p>
  </w:footnote>
  <w:footnote w:type="continuationSeparator" w:id="0">
    <w:p w14:paraId="0B79ED58" w14:textId="77777777" w:rsidR="00E26CC8" w:rsidRPr="00BE4EA7" w:rsidRDefault="00E26CC8" w:rsidP="00613455">
      <w:r w:rsidRPr="00BE4EA7">
        <w:continuationSeparator/>
      </w:r>
    </w:p>
  </w:footnote>
  <w:footnote w:type="continuationNotice" w:id="1">
    <w:p w14:paraId="246A18E8" w14:textId="77777777" w:rsidR="00E26CC8" w:rsidRDefault="00E26C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D019C"/>
    <w:multiLevelType w:val="multilevel"/>
    <w:tmpl w:val="7EACF6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3D28BB"/>
    <w:multiLevelType w:val="multilevel"/>
    <w:tmpl w:val="75B89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0A51E8"/>
    <w:multiLevelType w:val="multilevel"/>
    <w:tmpl w:val="133A1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B32E73"/>
    <w:multiLevelType w:val="multilevel"/>
    <w:tmpl w:val="61D83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B30D11"/>
    <w:multiLevelType w:val="hybridMultilevel"/>
    <w:tmpl w:val="61822DDE"/>
    <w:lvl w:ilvl="0" w:tplc="8EC475A6">
      <w:start w:val="6"/>
      <w:numFmt w:val="decimal"/>
      <w:lvlText w:val="%1."/>
      <w:lvlJc w:val="left"/>
      <w:pPr>
        <w:tabs>
          <w:tab w:val="num" w:pos="720"/>
        </w:tabs>
        <w:ind w:left="720" w:hanging="375"/>
      </w:pPr>
      <w:rPr>
        <w:rFonts w:hint="default"/>
      </w:rPr>
    </w:lvl>
    <w:lvl w:ilvl="1" w:tplc="A85084A8">
      <w:start w:val="1"/>
      <w:numFmt w:val="upperLetter"/>
      <w:lvlText w:val="%2."/>
      <w:lvlJc w:val="left"/>
      <w:pPr>
        <w:tabs>
          <w:tab w:val="num" w:pos="1425"/>
        </w:tabs>
        <w:ind w:left="1425" w:hanging="360"/>
      </w:pPr>
      <w:rPr>
        <w:rFonts w:hint="default"/>
      </w:rPr>
    </w:lvl>
    <w:lvl w:ilvl="2" w:tplc="18BC43E8">
      <w:start w:val="1"/>
      <w:numFmt w:val="upperLetter"/>
      <w:lvlText w:val="%3)"/>
      <w:lvlJc w:val="left"/>
      <w:pPr>
        <w:tabs>
          <w:tab w:val="num" w:pos="2325"/>
        </w:tabs>
        <w:ind w:left="2325" w:hanging="360"/>
      </w:pPr>
      <w:rPr>
        <w:rFonts w:hint="default"/>
      </w:rPr>
    </w:lvl>
    <w:lvl w:ilvl="3" w:tplc="041A000F">
      <w:start w:val="1"/>
      <w:numFmt w:val="decimal"/>
      <w:lvlText w:val="%4."/>
      <w:lvlJc w:val="left"/>
      <w:pPr>
        <w:tabs>
          <w:tab w:val="num" w:pos="2865"/>
        </w:tabs>
        <w:ind w:left="2865" w:hanging="360"/>
      </w:pPr>
    </w:lvl>
    <w:lvl w:ilvl="4" w:tplc="041A0019">
      <w:start w:val="1"/>
      <w:numFmt w:val="lowerLetter"/>
      <w:lvlText w:val="%5."/>
      <w:lvlJc w:val="left"/>
      <w:pPr>
        <w:tabs>
          <w:tab w:val="num" w:pos="3585"/>
        </w:tabs>
        <w:ind w:left="3585" w:hanging="360"/>
      </w:pPr>
    </w:lvl>
    <w:lvl w:ilvl="5" w:tplc="041A001B">
      <w:start w:val="1"/>
      <w:numFmt w:val="lowerRoman"/>
      <w:lvlText w:val="%6."/>
      <w:lvlJc w:val="right"/>
      <w:pPr>
        <w:tabs>
          <w:tab w:val="num" w:pos="4305"/>
        </w:tabs>
        <w:ind w:left="4305" w:hanging="180"/>
      </w:pPr>
    </w:lvl>
    <w:lvl w:ilvl="6" w:tplc="041A000F">
      <w:start w:val="1"/>
      <w:numFmt w:val="decimal"/>
      <w:lvlText w:val="%7."/>
      <w:lvlJc w:val="left"/>
      <w:pPr>
        <w:tabs>
          <w:tab w:val="num" w:pos="5025"/>
        </w:tabs>
        <w:ind w:left="5025" w:hanging="360"/>
      </w:pPr>
    </w:lvl>
    <w:lvl w:ilvl="7" w:tplc="041A0019">
      <w:start w:val="1"/>
      <w:numFmt w:val="lowerLetter"/>
      <w:lvlText w:val="%8."/>
      <w:lvlJc w:val="left"/>
      <w:pPr>
        <w:tabs>
          <w:tab w:val="num" w:pos="5745"/>
        </w:tabs>
        <w:ind w:left="5745" w:hanging="360"/>
      </w:pPr>
    </w:lvl>
    <w:lvl w:ilvl="8" w:tplc="041A001B">
      <w:start w:val="1"/>
      <w:numFmt w:val="lowerRoman"/>
      <w:lvlText w:val="%9."/>
      <w:lvlJc w:val="right"/>
      <w:pPr>
        <w:tabs>
          <w:tab w:val="num" w:pos="6465"/>
        </w:tabs>
        <w:ind w:left="6465" w:hanging="180"/>
      </w:pPr>
    </w:lvl>
  </w:abstractNum>
  <w:abstractNum w:abstractNumId="5" w15:restartNumberingAfterBreak="0">
    <w:nsid w:val="10176EDB"/>
    <w:multiLevelType w:val="hybridMultilevel"/>
    <w:tmpl w:val="3B3AAC6C"/>
    <w:lvl w:ilvl="0" w:tplc="7A8CB716">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6" w15:restartNumberingAfterBreak="0">
    <w:nsid w:val="10472FA1"/>
    <w:multiLevelType w:val="hybridMultilevel"/>
    <w:tmpl w:val="23DAD324"/>
    <w:lvl w:ilvl="0" w:tplc="041A0017">
      <w:start w:val="1"/>
      <w:numFmt w:val="lowerLetter"/>
      <w:lvlText w:val="%1)"/>
      <w:lvlJc w:val="left"/>
      <w:pPr>
        <w:ind w:left="1068" w:hanging="36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7" w15:restartNumberingAfterBreak="0">
    <w:nsid w:val="116A50C9"/>
    <w:multiLevelType w:val="multilevel"/>
    <w:tmpl w:val="9A9E2156"/>
    <w:lvl w:ilvl="0">
      <w:start w:val="3"/>
      <w:numFmt w:val="decimal"/>
      <w:lvlText w:val="%1."/>
      <w:lvlJc w:val="left"/>
      <w:pPr>
        <w:ind w:left="720" w:hanging="360"/>
      </w:pPr>
      <w:rPr>
        <w:rFonts w:hint="default"/>
      </w:rPr>
    </w:lvl>
    <w:lvl w:ilvl="1">
      <w:start w:val="1"/>
      <w:numFmt w:val="decimal"/>
      <w:isLgl/>
      <w:lvlText w:val="3.%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220C33"/>
    <w:multiLevelType w:val="multilevel"/>
    <w:tmpl w:val="797E7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AA6392"/>
    <w:multiLevelType w:val="hybridMultilevel"/>
    <w:tmpl w:val="D1202E4E"/>
    <w:lvl w:ilvl="0" w:tplc="041A0017">
      <w:start w:val="1"/>
      <w:numFmt w:val="lowerLetter"/>
      <w:lvlText w:val="%1)"/>
      <w:lvlJc w:val="left"/>
      <w:pPr>
        <w:ind w:left="1068" w:hanging="36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10" w15:restartNumberingAfterBreak="0">
    <w:nsid w:val="37491F86"/>
    <w:multiLevelType w:val="hybridMultilevel"/>
    <w:tmpl w:val="17A454D6"/>
    <w:lvl w:ilvl="0" w:tplc="EDB032BE">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1" w15:restartNumberingAfterBreak="0">
    <w:nsid w:val="44773D3A"/>
    <w:multiLevelType w:val="hybridMultilevel"/>
    <w:tmpl w:val="733C316A"/>
    <w:lvl w:ilvl="0" w:tplc="041A0001">
      <w:start w:val="1"/>
      <w:numFmt w:val="bullet"/>
      <w:lvlText w:val=""/>
      <w:lvlJc w:val="left"/>
      <w:pPr>
        <w:tabs>
          <w:tab w:val="num" w:pos="502"/>
        </w:tabs>
        <w:ind w:left="502"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15:restartNumberingAfterBreak="0">
    <w:nsid w:val="45C14333"/>
    <w:multiLevelType w:val="hybridMultilevel"/>
    <w:tmpl w:val="B7221BCC"/>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64626BA"/>
    <w:multiLevelType w:val="multilevel"/>
    <w:tmpl w:val="EB5E2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BA39BA"/>
    <w:multiLevelType w:val="multilevel"/>
    <w:tmpl w:val="A6301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2A5E72"/>
    <w:multiLevelType w:val="hybridMultilevel"/>
    <w:tmpl w:val="68E245E4"/>
    <w:lvl w:ilvl="0" w:tplc="BB10C538">
      <w:start w:val="1"/>
      <w:numFmt w:val="lowerLetter"/>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16" w15:restartNumberingAfterBreak="0">
    <w:nsid w:val="4B3E404C"/>
    <w:multiLevelType w:val="hybridMultilevel"/>
    <w:tmpl w:val="D5387700"/>
    <w:lvl w:ilvl="0" w:tplc="52B6A12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4F77505C"/>
    <w:multiLevelType w:val="multilevel"/>
    <w:tmpl w:val="3F8C5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FB92996"/>
    <w:multiLevelType w:val="hybridMultilevel"/>
    <w:tmpl w:val="5868EB5E"/>
    <w:lvl w:ilvl="0" w:tplc="03A89CBC">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9" w15:restartNumberingAfterBreak="0">
    <w:nsid w:val="51B84B0D"/>
    <w:multiLevelType w:val="multilevel"/>
    <w:tmpl w:val="D70A18C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73F4924"/>
    <w:multiLevelType w:val="multilevel"/>
    <w:tmpl w:val="6F269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8956559"/>
    <w:multiLevelType w:val="multilevel"/>
    <w:tmpl w:val="A27A8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772DB8"/>
    <w:multiLevelType w:val="multilevel"/>
    <w:tmpl w:val="2B1AF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D35228"/>
    <w:multiLevelType w:val="multilevel"/>
    <w:tmpl w:val="39ACF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79D05D9"/>
    <w:multiLevelType w:val="hybridMultilevel"/>
    <w:tmpl w:val="D6C24B4C"/>
    <w:lvl w:ilvl="0" w:tplc="F21E3394">
      <w:start w:val="1"/>
      <w:numFmt w:val="decimal"/>
      <w:lvlText w:val="%1."/>
      <w:lvlJc w:val="left"/>
      <w:pPr>
        <w:ind w:left="1080" w:hanging="360"/>
      </w:pPr>
      <w:rPr>
        <w:rFonts w:ascii="Times New Roman" w:eastAsia="Calibri" w:hAnsi="Times New Roman" w:cs="Times New Roman"/>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num w:numId="1" w16cid:durableId="2035500549">
    <w:abstractNumId w:val="16"/>
  </w:num>
  <w:num w:numId="2" w16cid:durableId="1621843142">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93946517">
    <w:abstractNumId w:val="11"/>
  </w:num>
  <w:num w:numId="4" w16cid:durableId="723941621">
    <w:abstractNumId w:val="12"/>
  </w:num>
  <w:num w:numId="5" w16cid:durableId="2092121337">
    <w:abstractNumId w:val="0"/>
  </w:num>
  <w:num w:numId="6" w16cid:durableId="9053813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79169995">
    <w:abstractNumId w:val="19"/>
  </w:num>
  <w:num w:numId="8" w16cid:durableId="361169537">
    <w:abstractNumId w:val="24"/>
  </w:num>
  <w:num w:numId="9" w16cid:durableId="502206225">
    <w:abstractNumId w:val="10"/>
  </w:num>
  <w:num w:numId="10" w16cid:durableId="1729842354">
    <w:abstractNumId w:val="18"/>
  </w:num>
  <w:num w:numId="11" w16cid:durableId="8116015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59889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33252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241425">
    <w:abstractNumId w:val="1"/>
  </w:num>
  <w:num w:numId="15" w16cid:durableId="559168184">
    <w:abstractNumId w:val="20"/>
  </w:num>
  <w:num w:numId="16" w16cid:durableId="168981921">
    <w:abstractNumId w:val="21"/>
  </w:num>
  <w:num w:numId="17" w16cid:durableId="125397750">
    <w:abstractNumId w:val="13"/>
  </w:num>
  <w:num w:numId="18" w16cid:durableId="333411547">
    <w:abstractNumId w:val="2"/>
  </w:num>
  <w:num w:numId="19" w16cid:durableId="116148851">
    <w:abstractNumId w:val="14"/>
  </w:num>
  <w:num w:numId="20" w16cid:durableId="217129173">
    <w:abstractNumId w:val="22"/>
  </w:num>
  <w:num w:numId="21" w16cid:durableId="923805630">
    <w:abstractNumId w:val="17"/>
  </w:num>
  <w:num w:numId="22" w16cid:durableId="1808432766">
    <w:abstractNumId w:val="3"/>
  </w:num>
  <w:num w:numId="23" w16cid:durableId="1852451906">
    <w:abstractNumId w:val="23"/>
  </w:num>
  <w:num w:numId="24" w16cid:durableId="1700349539">
    <w:abstractNumId w:val="8"/>
  </w:num>
  <w:num w:numId="25" w16cid:durableId="63767661">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3F6"/>
    <w:rsid w:val="0000010B"/>
    <w:rsid w:val="00001476"/>
    <w:rsid w:val="0000178B"/>
    <w:rsid w:val="00001D1D"/>
    <w:rsid w:val="00001F53"/>
    <w:rsid w:val="00002CAE"/>
    <w:rsid w:val="0000317A"/>
    <w:rsid w:val="00003A2E"/>
    <w:rsid w:val="00003CE7"/>
    <w:rsid w:val="0000476E"/>
    <w:rsid w:val="00005A34"/>
    <w:rsid w:val="00005EC5"/>
    <w:rsid w:val="00005EDE"/>
    <w:rsid w:val="0000601A"/>
    <w:rsid w:val="0001062A"/>
    <w:rsid w:val="00010D5A"/>
    <w:rsid w:val="00012B4B"/>
    <w:rsid w:val="00013563"/>
    <w:rsid w:val="00013718"/>
    <w:rsid w:val="00013944"/>
    <w:rsid w:val="00013D0B"/>
    <w:rsid w:val="00015511"/>
    <w:rsid w:val="00015A30"/>
    <w:rsid w:val="0001622F"/>
    <w:rsid w:val="00016D57"/>
    <w:rsid w:val="00016E20"/>
    <w:rsid w:val="000171EE"/>
    <w:rsid w:val="00017AB8"/>
    <w:rsid w:val="00020FB8"/>
    <w:rsid w:val="00021535"/>
    <w:rsid w:val="000219F1"/>
    <w:rsid w:val="00021FE2"/>
    <w:rsid w:val="00022CE2"/>
    <w:rsid w:val="0002315D"/>
    <w:rsid w:val="000253E8"/>
    <w:rsid w:val="000259EB"/>
    <w:rsid w:val="00025A68"/>
    <w:rsid w:val="00026A5A"/>
    <w:rsid w:val="0002791C"/>
    <w:rsid w:val="00030236"/>
    <w:rsid w:val="00030307"/>
    <w:rsid w:val="00030A3C"/>
    <w:rsid w:val="0003147A"/>
    <w:rsid w:val="000316E9"/>
    <w:rsid w:val="0003198C"/>
    <w:rsid w:val="0003243D"/>
    <w:rsid w:val="00033C7A"/>
    <w:rsid w:val="00034426"/>
    <w:rsid w:val="00034965"/>
    <w:rsid w:val="000367E4"/>
    <w:rsid w:val="00036863"/>
    <w:rsid w:val="00040704"/>
    <w:rsid w:val="000408C2"/>
    <w:rsid w:val="0004103D"/>
    <w:rsid w:val="000419B0"/>
    <w:rsid w:val="00041FD7"/>
    <w:rsid w:val="00043DBE"/>
    <w:rsid w:val="000441B6"/>
    <w:rsid w:val="000449E9"/>
    <w:rsid w:val="00045780"/>
    <w:rsid w:val="0004587D"/>
    <w:rsid w:val="00045F19"/>
    <w:rsid w:val="00046A25"/>
    <w:rsid w:val="00046D96"/>
    <w:rsid w:val="00046EB3"/>
    <w:rsid w:val="000476D8"/>
    <w:rsid w:val="00047915"/>
    <w:rsid w:val="00047963"/>
    <w:rsid w:val="00050C63"/>
    <w:rsid w:val="00051055"/>
    <w:rsid w:val="0005126C"/>
    <w:rsid w:val="000518CD"/>
    <w:rsid w:val="00051B71"/>
    <w:rsid w:val="00051F82"/>
    <w:rsid w:val="0005228E"/>
    <w:rsid w:val="00052A39"/>
    <w:rsid w:val="0005322C"/>
    <w:rsid w:val="00053371"/>
    <w:rsid w:val="00053377"/>
    <w:rsid w:val="000546C1"/>
    <w:rsid w:val="00055486"/>
    <w:rsid w:val="000555E3"/>
    <w:rsid w:val="00060753"/>
    <w:rsid w:val="00060D23"/>
    <w:rsid w:val="00060F2F"/>
    <w:rsid w:val="00061020"/>
    <w:rsid w:val="000630E0"/>
    <w:rsid w:val="000635CD"/>
    <w:rsid w:val="000637A5"/>
    <w:rsid w:val="00063ADC"/>
    <w:rsid w:val="00064D88"/>
    <w:rsid w:val="00065134"/>
    <w:rsid w:val="0006520C"/>
    <w:rsid w:val="0006594E"/>
    <w:rsid w:val="00065D52"/>
    <w:rsid w:val="0006706E"/>
    <w:rsid w:val="00071169"/>
    <w:rsid w:val="000711C1"/>
    <w:rsid w:val="00072311"/>
    <w:rsid w:val="00072517"/>
    <w:rsid w:val="0007299E"/>
    <w:rsid w:val="00073566"/>
    <w:rsid w:val="0007377F"/>
    <w:rsid w:val="0007420C"/>
    <w:rsid w:val="00074F01"/>
    <w:rsid w:val="000755BA"/>
    <w:rsid w:val="00076B3C"/>
    <w:rsid w:val="00077C1F"/>
    <w:rsid w:val="00080115"/>
    <w:rsid w:val="00080462"/>
    <w:rsid w:val="00080564"/>
    <w:rsid w:val="000829DE"/>
    <w:rsid w:val="00082E20"/>
    <w:rsid w:val="00083637"/>
    <w:rsid w:val="00084E22"/>
    <w:rsid w:val="00085735"/>
    <w:rsid w:val="000862D8"/>
    <w:rsid w:val="00086A4C"/>
    <w:rsid w:val="00086CA5"/>
    <w:rsid w:val="00087632"/>
    <w:rsid w:val="00090327"/>
    <w:rsid w:val="000904D6"/>
    <w:rsid w:val="00092241"/>
    <w:rsid w:val="0009281B"/>
    <w:rsid w:val="00092A97"/>
    <w:rsid w:val="00092D2F"/>
    <w:rsid w:val="00093C29"/>
    <w:rsid w:val="00094890"/>
    <w:rsid w:val="000958FE"/>
    <w:rsid w:val="000967A0"/>
    <w:rsid w:val="0009743D"/>
    <w:rsid w:val="00097544"/>
    <w:rsid w:val="00097D05"/>
    <w:rsid w:val="000A0F95"/>
    <w:rsid w:val="000A10CD"/>
    <w:rsid w:val="000A1237"/>
    <w:rsid w:val="000A1314"/>
    <w:rsid w:val="000A1CE0"/>
    <w:rsid w:val="000A2469"/>
    <w:rsid w:val="000A2673"/>
    <w:rsid w:val="000A28E1"/>
    <w:rsid w:val="000A4116"/>
    <w:rsid w:val="000A4F7F"/>
    <w:rsid w:val="000A6EAD"/>
    <w:rsid w:val="000B04FE"/>
    <w:rsid w:val="000B09B2"/>
    <w:rsid w:val="000B0A88"/>
    <w:rsid w:val="000B13CF"/>
    <w:rsid w:val="000B147E"/>
    <w:rsid w:val="000B2738"/>
    <w:rsid w:val="000B2E8D"/>
    <w:rsid w:val="000B3235"/>
    <w:rsid w:val="000B3677"/>
    <w:rsid w:val="000B4482"/>
    <w:rsid w:val="000B5684"/>
    <w:rsid w:val="000B5CA7"/>
    <w:rsid w:val="000B608F"/>
    <w:rsid w:val="000B68B5"/>
    <w:rsid w:val="000B72BF"/>
    <w:rsid w:val="000B7AC7"/>
    <w:rsid w:val="000C0251"/>
    <w:rsid w:val="000C17A7"/>
    <w:rsid w:val="000C17B2"/>
    <w:rsid w:val="000C225C"/>
    <w:rsid w:val="000C3041"/>
    <w:rsid w:val="000C307F"/>
    <w:rsid w:val="000C35A4"/>
    <w:rsid w:val="000C44C3"/>
    <w:rsid w:val="000C45D9"/>
    <w:rsid w:val="000C4DC9"/>
    <w:rsid w:val="000C5336"/>
    <w:rsid w:val="000C578E"/>
    <w:rsid w:val="000C5867"/>
    <w:rsid w:val="000C5F07"/>
    <w:rsid w:val="000C6A75"/>
    <w:rsid w:val="000C716B"/>
    <w:rsid w:val="000C7259"/>
    <w:rsid w:val="000D0144"/>
    <w:rsid w:val="000D05A3"/>
    <w:rsid w:val="000D064C"/>
    <w:rsid w:val="000D08AA"/>
    <w:rsid w:val="000D1472"/>
    <w:rsid w:val="000D2132"/>
    <w:rsid w:val="000D2221"/>
    <w:rsid w:val="000D2401"/>
    <w:rsid w:val="000D2532"/>
    <w:rsid w:val="000D31F4"/>
    <w:rsid w:val="000D3B49"/>
    <w:rsid w:val="000D44A1"/>
    <w:rsid w:val="000D4C56"/>
    <w:rsid w:val="000E00AD"/>
    <w:rsid w:val="000E0235"/>
    <w:rsid w:val="000E0309"/>
    <w:rsid w:val="000E0320"/>
    <w:rsid w:val="000E1E55"/>
    <w:rsid w:val="000E210D"/>
    <w:rsid w:val="000E22C0"/>
    <w:rsid w:val="000E30DC"/>
    <w:rsid w:val="000E30FC"/>
    <w:rsid w:val="000E3578"/>
    <w:rsid w:val="000E798D"/>
    <w:rsid w:val="000F0242"/>
    <w:rsid w:val="000F0660"/>
    <w:rsid w:val="000F06ED"/>
    <w:rsid w:val="000F2102"/>
    <w:rsid w:val="000F349E"/>
    <w:rsid w:val="000F360F"/>
    <w:rsid w:val="000F37A3"/>
    <w:rsid w:val="000F3E3E"/>
    <w:rsid w:val="000F4E37"/>
    <w:rsid w:val="000F7812"/>
    <w:rsid w:val="00100ABC"/>
    <w:rsid w:val="00100DEC"/>
    <w:rsid w:val="0010105D"/>
    <w:rsid w:val="00101791"/>
    <w:rsid w:val="00101CEC"/>
    <w:rsid w:val="00101F02"/>
    <w:rsid w:val="0010237D"/>
    <w:rsid w:val="0010391B"/>
    <w:rsid w:val="00104364"/>
    <w:rsid w:val="0010487F"/>
    <w:rsid w:val="00105130"/>
    <w:rsid w:val="0010541B"/>
    <w:rsid w:val="00105B28"/>
    <w:rsid w:val="00106E38"/>
    <w:rsid w:val="00107A8F"/>
    <w:rsid w:val="001104C0"/>
    <w:rsid w:val="0011139C"/>
    <w:rsid w:val="001121AC"/>
    <w:rsid w:val="00112BF5"/>
    <w:rsid w:val="0011468D"/>
    <w:rsid w:val="00114781"/>
    <w:rsid w:val="00114A89"/>
    <w:rsid w:val="00115601"/>
    <w:rsid w:val="00115D4C"/>
    <w:rsid w:val="00117538"/>
    <w:rsid w:val="00117863"/>
    <w:rsid w:val="0011789A"/>
    <w:rsid w:val="00120122"/>
    <w:rsid w:val="001203C3"/>
    <w:rsid w:val="00123F08"/>
    <w:rsid w:val="0012489A"/>
    <w:rsid w:val="00125720"/>
    <w:rsid w:val="0012645D"/>
    <w:rsid w:val="00126CCD"/>
    <w:rsid w:val="0012760A"/>
    <w:rsid w:val="00127EB6"/>
    <w:rsid w:val="001312A0"/>
    <w:rsid w:val="00133462"/>
    <w:rsid w:val="00133BE5"/>
    <w:rsid w:val="0013475F"/>
    <w:rsid w:val="001348AA"/>
    <w:rsid w:val="00134BB2"/>
    <w:rsid w:val="00136E24"/>
    <w:rsid w:val="0014106D"/>
    <w:rsid w:val="001412D9"/>
    <w:rsid w:val="00141341"/>
    <w:rsid w:val="001422A8"/>
    <w:rsid w:val="00142A5E"/>
    <w:rsid w:val="00144152"/>
    <w:rsid w:val="00144833"/>
    <w:rsid w:val="00145A99"/>
    <w:rsid w:val="0014625B"/>
    <w:rsid w:val="001468F3"/>
    <w:rsid w:val="00146991"/>
    <w:rsid w:val="00146E97"/>
    <w:rsid w:val="00147085"/>
    <w:rsid w:val="00150789"/>
    <w:rsid w:val="0015161A"/>
    <w:rsid w:val="00151B8B"/>
    <w:rsid w:val="00152E95"/>
    <w:rsid w:val="001532AD"/>
    <w:rsid w:val="001535D6"/>
    <w:rsid w:val="001538B4"/>
    <w:rsid w:val="00153952"/>
    <w:rsid w:val="001539D2"/>
    <w:rsid w:val="00154289"/>
    <w:rsid w:val="0015463F"/>
    <w:rsid w:val="001556A9"/>
    <w:rsid w:val="00155CD2"/>
    <w:rsid w:val="0015621E"/>
    <w:rsid w:val="00156CD8"/>
    <w:rsid w:val="00156FE5"/>
    <w:rsid w:val="00157370"/>
    <w:rsid w:val="00160489"/>
    <w:rsid w:val="0016072F"/>
    <w:rsid w:val="00160F32"/>
    <w:rsid w:val="001610B3"/>
    <w:rsid w:val="00161BA0"/>
    <w:rsid w:val="00162495"/>
    <w:rsid w:val="00162DB0"/>
    <w:rsid w:val="00165479"/>
    <w:rsid w:val="0016730B"/>
    <w:rsid w:val="00167873"/>
    <w:rsid w:val="00167DA4"/>
    <w:rsid w:val="00167E9A"/>
    <w:rsid w:val="001700B6"/>
    <w:rsid w:val="001724F0"/>
    <w:rsid w:val="0017288E"/>
    <w:rsid w:val="00172FE4"/>
    <w:rsid w:val="00173314"/>
    <w:rsid w:val="001744C6"/>
    <w:rsid w:val="0017452E"/>
    <w:rsid w:val="001747D6"/>
    <w:rsid w:val="00175966"/>
    <w:rsid w:val="00175E0B"/>
    <w:rsid w:val="00176484"/>
    <w:rsid w:val="001767C9"/>
    <w:rsid w:val="00180923"/>
    <w:rsid w:val="00180EB3"/>
    <w:rsid w:val="0018214C"/>
    <w:rsid w:val="00182875"/>
    <w:rsid w:val="001832CC"/>
    <w:rsid w:val="001841DF"/>
    <w:rsid w:val="0018629C"/>
    <w:rsid w:val="00187001"/>
    <w:rsid w:val="0018746F"/>
    <w:rsid w:val="00187927"/>
    <w:rsid w:val="00187F77"/>
    <w:rsid w:val="0019098A"/>
    <w:rsid w:val="0019157E"/>
    <w:rsid w:val="00192ADD"/>
    <w:rsid w:val="00194254"/>
    <w:rsid w:val="0019540C"/>
    <w:rsid w:val="0019543A"/>
    <w:rsid w:val="00195596"/>
    <w:rsid w:val="00195B8F"/>
    <w:rsid w:val="0019671E"/>
    <w:rsid w:val="001A000A"/>
    <w:rsid w:val="001A084D"/>
    <w:rsid w:val="001A092B"/>
    <w:rsid w:val="001A149D"/>
    <w:rsid w:val="001A35F1"/>
    <w:rsid w:val="001A4143"/>
    <w:rsid w:val="001A4752"/>
    <w:rsid w:val="001A5D80"/>
    <w:rsid w:val="001A743D"/>
    <w:rsid w:val="001A7D7C"/>
    <w:rsid w:val="001B0567"/>
    <w:rsid w:val="001B096E"/>
    <w:rsid w:val="001B0BBE"/>
    <w:rsid w:val="001B170A"/>
    <w:rsid w:val="001B222D"/>
    <w:rsid w:val="001B2A01"/>
    <w:rsid w:val="001B316A"/>
    <w:rsid w:val="001B39FD"/>
    <w:rsid w:val="001B6309"/>
    <w:rsid w:val="001B641A"/>
    <w:rsid w:val="001B68EA"/>
    <w:rsid w:val="001B6BF9"/>
    <w:rsid w:val="001B7ED0"/>
    <w:rsid w:val="001C0477"/>
    <w:rsid w:val="001C05B9"/>
    <w:rsid w:val="001C0986"/>
    <w:rsid w:val="001C0DB8"/>
    <w:rsid w:val="001C1A1A"/>
    <w:rsid w:val="001C2536"/>
    <w:rsid w:val="001C3EC6"/>
    <w:rsid w:val="001C4529"/>
    <w:rsid w:val="001C4C60"/>
    <w:rsid w:val="001C7245"/>
    <w:rsid w:val="001C7B6B"/>
    <w:rsid w:val="001D139C"/>
    <w:rsid w:val="001D2573"/>
    <w:rsid w:val="001D3154"/>
    <w:rsid w:val="001D31CC"/>
    <w:rsid w:val="001D3E96"/>
    <w:rsid w:val="001D433A"/>
    <w:rsid w:val="001D5489"/>
    <w:rsid w:val="001D5BCD"/>
    <w:rsid w:val="001D5C0B"/>
    <w:rsid w:val="001D631F"/>
    <w:rsid w:val="001D76F4"/>
    <w:rsid w:val="001E0767"/>
    <w:rsid w:val="001E0CB4"/>
    <w:rsid w:val="001E200D"/>
    <w:rsid w:val="001E2E29"/>
    <w:rsid w:val="001E5412"/>
    <w:rsid w:val="001E5FA8"/>
    <w:rsid w:val="001E74A7"/>
    <w:rsid w:val="001E7A63"/>
    <w:rsid w:val="001E7E80"/>
    <w:rsid w:val="001F0AAF"/>
    <w:rsid w:val="001F1930"/>
    <w:rsid w:val="001F2DC1"/>
    <w:rsid w:val="001F3496"/>
    <w:rsid w:val="001F4EFB"/>
    <w:rsid w:val="001F510C"/>
    <w:rsid w:val="001F6802"/>
    <w:rsid w:val="001F71F1"/>
    <w:rsid w:val="001F7C09"/>
    <w:rsid w:val="00200231"/>
    <w:rsid w:val="002002C1"/>
    <w:rsid w:val="0020051F"/>
    <w:rsid w:val="0020057C"/>
    <w:rsid w:val="002016D4"/>
    <w:rsid w:val="00202386"/>
    <w:rsid w:val="002030E0"/>
    <w:rsid w:val="0020349F"/>
    <w:rsid w:val="0020351A"/>
    <w:rsid w:val="00203DE7"/>
    <w:rsid w:val="00203F7A"/>
    <w:rsid w:val="0020459E"/>
    <w:rsid w:val="00205C38"/>
    <w:rsid w:val="0020626E"/>
    <w:rsid w:val="00207A6B"/>
    <w:rsid w:val="0021108D"/>
    <w:rsid w:val="00211879"/>
    <w:rsid w:val="002123FA"/>
    <w:rsid w:val="00212B4A"/>
    <w:rsid w:val="00212E42"/>
    <w:rsid w:val="002138BE"/>
    <w:rsid w:val="002146E3"/>
    <w:rsid w:val="00215129"/>
    <w:rsid w:val="00215906"/>
    <w:rsid w:val="00215909"/>
    <w:rsid w:val="00217668"/>
    <w:rsid w:val="00217DC0"/>
    <w:rsid w:val="00220C21"/>
    <w:rsid w:val="0022148C"/>
    <w:rsid w:val="0022158E"/>
    <w:rsid w:val="002215BA"/>
    <w:rsid w:val="00221A60"/>
    <w:rsid w:val="002231C6"/>
    <w:rsid w:val="00223D79"/>
    <w:rsid w:val="00225E31"/>
    <w:rsid w:val="00226587"/>
    <w:rsid w:val="002267D6"/>
    <w:rsid w:val="002273EC"/>
    <w:rsid w:val="00227844"/>
    <w:rsid w:val="00227B5C"/>
    <w:rsid w:val="0023068E"/>
    <w:rsid w:val="00230CFE"/>
    <w:rsid w:val="00231593"/>
    <w:rsid w:val="00231B2D"/>
    <w:rsid w:val="00232D8F"/>
    <w:rsid w:val="00233328"/>
    <w:rsid w:val="00234073"/>
    <w:rsid w:val="002355E9"/>
    <w:rsid w:val="00235DCE"/>
    <w:rsid w:val="002373BE"/>
    <w:rsid w:val="0023742B"/>
    <w:rsid w:val="002376A4"/>
    <w:rsid w:val="00237D72"/>
    <w:rsid w:val="00237F97"/>
    <w:rsid w:val="00241BE7"/>
    <w:rsid w:val="002444D9"/>
    <w:rsid w:val="0024576E"/>
    <w:rsid w:val="0024698E"/>
    <w:rsid w:val="00247A87"/>
    <w:rsid w:val="00247CCB"/>
    <w:rsid w:val="00250545"/>
    <w:rsid w:val="002507EA"/>
    <w:rsid w:val="002518FB"/>
    <w:rsid w:val="00252021"/>
    <w:rsid w:val="002521CD"/>
    <w:rsid w:val="002536F3"/>
    <w:rsid w:val="00253C25"/>
    <w:rsid w:val="00254416"/>
    <w:rsid w:val="00254A2B"/>
    <w:rsid w:val="00256332"/>
    <w:rsid w:val="00257913"/>
    <w:rsid w:val="00260C48"/>
    <w:rsid w:val="00261297"/>
    <w:rsid w:val="0026199D"/>
    <w:rsid w:val="002627E6"/>
    <w:rsid w:val="00264160"/>
    <w:rsid w:val="002645B8"/>
    <w:rsid w:val="00264F3F"/>
    <w:rsid w:val="0026536C"/>
    <w:rsid w:val="00265954"/>
    <w:rsid w:val="00266335"/>
    <w:rsid w:val="00266E08"/>
    <w:rsid w:val="00267B2E"/>
    <w:rsid w:val="00270FC5"/>
    <w:rsid w:val="00271871"/>
    <w:rsid w:val="0027470B"/>
    <w:rsid w:val="00274F18"/>
    <w:rsid w:val="002756A0"/>
    <w:rsid w:val="002769FA"/>
    <w:rsid w:val="00276FF9"/>
    <w:rsid w:val="0027716F"/>
    <w:rsid w:val="00277B76"/>
    <w:rsid w:val="00280101"/>
    <w:rsid w:val="00280368"/>
    <w:rsid w:val="0028070E"/>
    <w:rsid w:val="00280E25"/>
    <w:rsid w:val="002815B5"/>
    <w:rsid w:val="002830F7"/>
    <w:rsid w:val="00284088"/>
    <w:rsid w:val="002842C5"/>
    <w:rsid w:val="00284610"/>
    <w:rsid w:val="00285341"/>
    <w:rsid w:val="00285503"/>
    <w:rsid w:val="002857A6"/>
    <w:rsid w:val="00285D01"/>
    <w:rsid w:val="00286D71"/>
    <w:rsid w:val="00286E6A"/>
    <w:rsid w:val="0028778E"/>
    <w:rsid w:val="00290EDE"/>
    <w:rsid w:val="00291693"/>
    <w:rsid w:val="00292753"/>
    <w:rsid w:val="0029351E"/>
    <w:rsid w:val="00293929"/>
    <w:rsid w:val="00294F90"/>
    <w:rsid w:val="00295843"/>
    <w:rsid w:val="00296B8F"/>
    <w:rsid w:val="00297060"/>
    <w:rsid w:val="00297FD1"/>
    <w:rsid w:val="002A0833"/>
    <w:rsid w:val="002A1341"/>
    <w:rsid w:val="002A2BE4"/>
    <w:rsid w:val="002A3921"/>
    <w:rsid w:val="002A3FE6"/>
    <w:rsid w:val="002A46ED"/>
    <w:rsid w:val="002A4D1C"/>
    <w:rsid w:val="002A535E"/>
    <w:rsid w:val="002A5BBC"/>
    <w:rsid w:val="002A6413"/>
    <w:rsid w:val="002A6947"/>
    <w:rsid w:val="002A72AB"/>
    <w:rsid w:val="002A7C3C"/>
    <w:rsid w:val="002A7E35"/>
    <w:rsid w:val="002B0CD4"/>
    <w:rsid w:val="002B11CD"/>
    <w:rsid w:val="002B1715"/>
    <w:rsid w:val="002B29EC"/>
    <w:rsid w:val="002B364D"/>
    <w:rsid w:val="002B38B0"/>
    <w:rsid w:val="002B410C"/>
    <w:rsid w:val="002B4986"/>
    <w:rsid w:val="002B4E71"/>
    <w:rsid w:val="002B4EF0"/>
    <w:rsid w:val="002B582D"/>
    <w:rsid w:val="002B5B17"/>
    <w:rsid w:val="002B5D0E"/>
    <w:rsid w:val="002B680F"/>
    <w:rsid w:val="002B6994"/>
    <w:rsid w:val="002B772A"/>
    <w:rsid w:val="002C067A"/>
    <w:rsid w:val="002C1797"/>
    <w:rsid w:val="002C2A0D"/>
    <w:rsid w:val="002C3A2B"/>
    <w:rsid w:val="002C41D2"/>
    <w:rsid w:val="002C4256"/>
    <w:rsid w:val="002C48C8"/>
    <w:rsid w:val="002C5C50"/>
    <w:rsid w:val="002C60E1"/>
    <w:rsid w:val="002C6106"/>
    <w:rsid w:val="002C6409"/>
    <w:rsid w:val="002C6540"/>
    <w:rsid w:val="002C777A"/>
    <w:rsid w:val="002C7A0C"/>
    <w:rsid w:val="002C7CD0"/>
    <w:rsid w:val="002D023D"/>
    <w:rsid w:val="002D07BA"/>
    <w:rsid w:val="002D0BE7"/>
    <w:rsid w:val="002D0CB9"/>
    <w:rsid w:val="002D269C"/>
    <w:rsid w:val="002D2D2E"/>
    <w:rsid w:val="002D4878"/>
    <w:rsid w:val="002D4EED"/>
    <w:rsid w:val="002D559B"/>
    <w:rsid w:val="002D5F77"/>
    <w:rsid w:val="002D6B12"/>
    <w:rsid w:val="002E0053"/>
    <w:rsid w:val="002E1BA4"/>
    <w:rsid w:val="002E2614"/>
    <w:rsid w:val="002E339E"/>
    <w:rsid w:val="002E343A"/>
    <w:rsid w:val="002E34D9"/>
    <w:rsid w:val="002E5BA2"/>
    <w:rsid w:val="002E5C25"/>
    <w:rsid w:val="002E65C9"/>
    <w:rsid w:val="002E69B8"/>
    <w:rsid w:val="002E717B"/>
    <w:rsid w:val="002F2346"/>
    <w:rsid w:val="002F2A89"/>
    <w:rsid w:val="002F432C"/>
    <w:rsid w:val="002F7A32"/>
    <w:rsid w:val="003009D1"/>
    <w:rsid w:val="003021BA"/>
    <w:rsid w:val="00302752"/>
    <w:rsid w:val="00302CFD"/>
    <w:rsid w:val="00304B31"/>
    <w:rsid w:val="00304F98"/>
    <w:rsid w:val="00305021"/>
    <w:rsid w:val="003051AD"/>
    <w:rsid w:val="003054C5"/>
    <w:rsid w:val="00305B71"/>
    <w:rsid w:val="00306325"/>
    <w:rsid w:val="0030754B"/>
    <w:rsid w:val="0031002F"/>
    <w:rsid w:val="00310D02"/>
    <w:rsid w:val="003135E9"/>
    <w:rsid w:val="0031494C"/>
    <w:rsid w:val="003151CB"/>
    <w:rsid w:val="0031763F"/>
    <w:rsid w:val="00317C68"/>
    <w:rsid w:val="00320A89"/>
    <w:rsid w:val="00320BFE"/>
    <w:rsid w:val="00323125"/>
    <w:rsid w:val="00325349"/>
    <w:rsid w:val="0033016C"/>
    <w:rsid w:val="003305DF"/>
    <w:rsid w:val="00330666"/>
    <w:rsid w:val="00331140"/>
    <w:rsid w:val="00331FEF"/>
    <w:rsid w:val="00333537"/>
    <w:rsid w:val="003339A6"/>
    <w:rsid w:val="003340D8"/>
    <w:rsid w:val="003346BB"/>
    <w:rsid w:val="003361EB"/>
    <w:rsid w:val="003402A2"/>
    <w:rsid w:val="003405AD"/>
    <w:rsid w:val="003405DC"/>
    <w:rsid w:val="003407B7"/>
    <w:rsid w:val="00341B17"/>
    <w:rsid w:val="00341E83"/>
    <w:rsid w:val="003420F3"/>
    <w:rsid w:val="00342AF7"/>
    <w:rsid w:val="003430C8"/>
    <w:rsid w:val="00343D46"/>
    <w:rsid w:val="00343F14"/>
    <w:rsid w:val="00344189"/>
    <w:rsid w:val="00344672"/>
    <w:rsid w:val="00344817"/>
    <w:rsid w:val="003450C0"/>
    <w:rsid w:val="003454C4"/>
    <w:rsid w:val="00346961"/>
    <w:rsid w:val="00347D1A"/>
    <w:rsid w:val="00353703"/>
    <w:rsid w:val="00353B1B"/>
    <w:rsid w:val="00353D08"/>
    <w:rsid w:val="00354EF0"/>
    <w:rsid w:val="003553BE"/>
    <w:rsid w:val="00355F56"/>
    <w:rsid w:val="0036033E"/>
    <w:rsid w:val="00360AAF"/>
    <w:rsid w:val="003610A7"/>
    <w:rsid w:val="00361C83"/>
    <w:rsid w:val="003620B3"/>
    <w:rsid w:val="00362794"/>
    <w:rsid w:val="00363AA0"/>
    <w:rsid w:val="003642B5"/>
    <w:rsid w:val="00364964"/>
    <w:rsid w:val="00364DAD"/>
    <w:rsid w:val="00364DFF"/>
    <w:rsid w:val="003651B4"/>
    <w:rsid w:val="00365730"/>
    <w:rsid w:val="0036589B"/>
    <w:rsid w:val="003669AE"/>
    <w:rsid w:val="00371B23"/>
    <w:rsid w:val="00371DDB"/>
    <w:rsid w:val="0037241F"/>
    <w:rsid w:val="0037324E"/>
    <w:rsid w:val="00373357"/>
    <w:rsid w:val="00374481"/>
    <w:rsid w:val="00374C98"/>
    <w:rsid w:val="0037648B"/>
    <w:rsid w:val="0038261F"/>
    <w:rsid w:val="0038276B"/>
    <w:rsid w:val="00382CDE"/>
    <w:rsid w:val="00382CF8"/>
    <w:rsid w:val="00384B5D"/>
    <w:rsid w:val="00385756"/>
    <w:rsid w:val="0038646A"/>
    <w:rsid w:val="00387072"/>
    <w:rsid w:val="00387611"/>
    <w:rsid w:val="00390170"/>
    <w:rsid w:val="0039192A"/>
    <w:rsid w:val="00391A61"/>
    <w:rsid w:val="00391B89"/>
    <w:rsid w:val="0039361C"/>
    <w:rsid w:val="003942A7"/>
    <w:rsid w:val="00394BEB"/>
    <w:rsid w:val="00395A80"/>
    <w:rsid w:val="003A0A1E"/>
    <w:rsid w:val="003A1E04"/>
    <w:rsid w:val="003A20CB"/>
    <w:rsid w:val="003A3505"/>
    <w:rsid w:val="003A3524"/>
    <w:rsid w:val="003A3671"/>
    <w:rsid w:val="003A3734"/>
    <w:rsid w:val="003A4285"/>
    <w:rsid w:val="003A72E9"/>
    <w:rsid w:val="003A7307"/>
    <w:rsid w:val="003B1A7A"/>
    <w:rsid w:val="003B1CC8"/>
    <w:rsid w:val="003B1E90"/>
    <w:rsid w:val="003B23F3"/>
    <w:rsid w:val="003B381E"/>
    <w:rsid w:val="003B3BAB"/>
    <w:rsid w:val="003B3E56"/>
    <w:rsid w:val="003B4BB5"/>
    <w:rsid w:val="003B4DB1"/>
    <w:rsid w:val="003B5978"/>
    <w:rsid w:val="003B5A7A"/>
    <w:rsid w:val="003B5F95"/>
    <w:rsid w:val="003B6137"/>
    <w:rsid w:val="003B6671"/>
    <w:rsid w:val="003B6785"/>
    <w:rsid w:val="003B7906"/>
    <w:rsid w:val="003C0D3B"/>
    <w:rsid w:val="003C0DB2"/>
    <w:rsid w:val="003C133F"/>
    <w:rsid w:val="003C1ACC"/>
    <w:rsid w:val="003C2410"/>
    <w:rsid w:val="003C2D0F"/>
    <w:rsid w:val="003C3C20"/>
    <w:rsid w:val="003C4567"/>
    <w:rsid w:val="003C4B08"/>
    <w:rsid w:val="003C56D0"/>
    <w:rsid w:val="003C6581"/>
    <w:rsid w:val="003C65D9"/>
    <w:rsid w:val="003C6C03"/>
    <w:rsid w:val="003D0F95"/>
    <w:rsid w:val="003D16D3"/>
    <w:rsid w:val="003D2DCC"/>
    <w:rsid w:val="003D2FA8"/>
    <w:rsid w:val="003D4891"/>
    <w:rsid w:val="003D4951"/>
    <w:rsid w:val="003D595C"/>
    <w:rsid w:val="003D5F60"/>
    <w:rsid w:val="003D6930"/>
    <w:rsid w:val="003D6B53"/>
    <w:rsid w:val="003D7039"/>
    <w:rsid w:val="003D709F"/>
    <w:rsid w:val="003E0147"/>
    <w:rsid w:val="003E01B0"/>
    <w:rsid w:val="003E0334"/>
    <w:rsid w:val="003E2477"/>
    <w:rsid w:val="003E45B8"/>
    <w:rsid w:val="003E5113"/>
    <w:rsid w:val="003E5521"/>
    <w:rsid w:val="003E6BD9"/>
    <w:rsid w:val="003E7127"/>
    <w:rsid w:val="003E7C49"/>
    <w:rsid w:val="003E7DEE"/>
    <w:rsid w:val="003F046E"/>
    <w:rsid w:val="003F0D0E"/>
    <w:rsid w:val="003F1803"/>
    <w:rsid w:val="003F19AA"/>
    <w:rsid w:val="003F3FA2"/>
    <w:rsid w:val="003F4296"/>
    <w:rsid w:val="003F446B"/>
    <w:rsid w:val="003F5073"/>
    <w:rsid w:val="003F53F8"/>
    <w:rsid w:val="003F6198"/>
    <w:rsid w:val="003F7802"/>
    <w:rsid w:val="0040014A"/>
    <w:rsid w:val="0040102F"/>
    <w:rsid w:val="00401AE3"/>
    <w:rsid w:val="0040634A"/>
    <w:rsid w:val="004068C9"/>
    <w:rsid w:val="00407B99"/>
    <w:rsid w:val="00407CC8"/>
    <w:rsid w:val="0041101D"/>
    <w:rsid w:val="00411F84"/>
    <w:rsid w:val="0041257B"/>
    <w:rsid w:val="0041273E"/>
    <w:rsid w:val="004131D1"/>
    <w:rsid w:val="004136BC"/>
    <w:rsid w:val="0041444B"/>
    <w:rsid w:val="004152F1"/>
    <w:rsid w:val="004155A2"/>
    <w:rsid w:val="00415D7C"/>
    <w:rsid w:val="0041642B"/>
    <w:rsid w:val="00417331"/>
    <w:rsid w:val="00417871"/>
    <w:rsid w:val="00421648"/>
    <w:rsid w:val="00421A3B"/>
    <w:rsid w:val="00422A16"/>
    <w:rsid w:val="00425DA7"/>
    <w:rsid w:val="00425DBD"/>
    <w:rsid w:val="004260A9"/>
    <w:rsid w:val="0042693B"/>
    <w:rsid w:val="00427070"/>
    <w:rsid w:val="00427EE6"/>
    <w:rsid w:val="00430CEA"/>
    <w:rsid w:val="00430F82"/>
    <w:rsid w:val="00431446"/>
    <w:rsid w:val="00431893"/>
    <w:rsid w:val="0043265E"/>
    <w:rsid w:val="0043305E"/>
    <w:rsid w:val="004335C0"/>
    <w:rsid w:val="00434558"/>
    <w:rsid w:val="0043538A"/>
    <w:rsid w:val="004360EE"/>
    <w:rsid w:val="00436244"/>
    <w:rsid w:val="00437661"/>
    <w:rsid w:val="00437818"/>
    <w:rsid w:val="00437A45"/>
    <w:rsid w:val="0044009E"/>
    <w:rsid w:val="00440D02"/>
    <w:rsid w:val="00443926"/>
    <w:rsid w:val="00443B25"/>
    <w:rsid w:val="00443B2D"/>
    <w:rsid w:val="00443F69"/>
    <w:rsid w:val="004447DC"/>
    <w:rsid w:val="004458FB"/>
    <w:rsid w:val="00446070"/>
    <w:rsid w:val="00446112"/>
    <w:rsid w:val="0044660B"/>
    <w:rsid w:val="00447576"/>
    <w:rsid w:val="00447865"/>
    <w:rsid w:val="00450211"/>
    <w:rsid w:val="00454215"/>
    <w:rsid w:val="0045466F"/>
    <w:rsid w:val="004546FC"/>
    <w:rsid w:val="00455944"/>
    <w:rsid w:val="004561C6"/>
    <w:rsid w:val="004565CA"/>
    <w:rsid w:val="004568B4"/>
    <w:rsid w:val="0045748C"/>
    <w:rsid w:val="00457D9F"/>
    <w:rsid w:val="00457EF9"/>
    <w:rsid w:val="004613DA"/>
    <w:rsid w:val="00461C2F"/>
    <w:rsid w:val="00462783"/>
    <w:rsid w:val="004645DE"/>
    <w:rsid w:val="00464BD8"/>
    <w:rsid w:val="00465760"/>
    <w:rsid w:val="00465A86"/>
    <w:rsid w:val="0046694C"/>
    <w:rsid w:val="004670FE"/>
    <w:rsid w:val="00467838"/>
    <w:rsid w:val="00470158"/>
    <w:rsid w:val="00470E00"/>
    <w:rsid w:val="00471588"/>
    <w:rsid w:val="0047166E"/>
    <w:rsid w:val="0047227F"/>
    <w:rsid w:val="0047272B"/>
    <w:rsid w:val="00474345"/>
    <w:rsid w:val="00474D13"/>
    <w:rsid w:val="0047543B"/>
    <w:rsid w:val="00475B0F"/>
    <w:rsid w:val="00475B1D"/>
    <w:rsid w:val="004767D8"/>
    <w:rsid w:val="00476C3B"/>
    <w:rsid w:val="00477261"/>
    <w:rsid w:val="004772D7"/>
    <w:rsid w:val="0047730B"/>
    <w:rsid w:val="00477973"/>
    <w:rsid w:val="00481358"/>
    <w:rsid w:val="00481C5D"/>
    <w:rsid w:val="00481EBF"/>
    <w:rsid w:val="0048207F"/>
    <w:rsid w:val="00483553"/>
    <w:rsid w:val="00483E4B"/>
    <w:rsid w:val="004841C1"/>
    <w:rsid w:val="00485E9F"/>
    <w:rsid w:val="00485FB0"/>
    <w:rsid w:val="00487195"/>
    <w:rsid w:val="00487A4F"/>
    <w:rsid w:val="00487B0E"/>
    <w:rsid w:val="00487EC1"/>
    <w:rsid w:val="0049043D"/>
    <w:rsid w:val="00490E55"/>
    <w:rsid w:val="0049117C"/>
    <w:rsid w:val="004918FE"/>
    <w:rsid w:val="00491E3C"/>
    <w:rsid w:val="00493B22"/>
    <w:rsid w:val="00493D5D"/>
    <w:rsid w:val="00494B2D"/>
    <w:rsid w:val="004952E2"/>
    <w:rsid w:val="0049647B"/>
    <w:rsid w:val="004A0483"/>
    <w:rsid w:val="004A162D"/>
    <w:rsid w:val="004A2268"/>
    <w:rsid w:val="004A2736"/>
    <w:rsid w:val="004A348E"/>
    <w:rsid w:val="004A37F1"/>
    <w:rsid w:val="004A3CF9"/>
    <w:rsid w:val="004A43C6"/>
    <w:rsid w:val="004A4609"/>
    <w:rsid w:val="004A4F77"/>
    <w:rsid w:val="004A5886"/>
    <w:rsid w:val="004A5DE5"/>
    <w:rsid w:val="004A670A"/>
    <w:rsid w:val="004A6987"/>
    <w:rsid w:val="004A7AE1"/>
    <w:rsid w:val="004B0505"/>
    <w:rsid w:val="004B08B6"/>
    <w:rsid w:val="004B2E89"/>
    <w:rsid w:val="004B3349"/>
    <w:rsid w:val="004B3969"/>
    <w:rsid w:val="004B3E26"/>
    <w:rsid w:val="004B587F"/>
    <w:rsid w:val="004B6037"/>
    <w:rsid w:val="004B618A"/>
    <w:rsid w:val="004B75BC"/>
    <w:rsid w:val="004B7626"/>
    <w:rsid w:val="004B792C"/>
    <w:rsid w:val="004C004F"/>
    <w:rsid w:val="004C05DA"/>
    <w:rsid w:val="004C1C68"/>
    <w:rsid w:val="004C21D9"/>
    <w:rsid w:val="004C2855"/>
    <w:rsid w:val="004C4502"/>
    <w:rsid w:val="004C47EC"/>
    <w:rsid w:val="004C4EE7"/>
    <w:rsid w:val="004C50CB"/>
    <w:rsid w:val="004C7057"/>
    <w:rsid w:val="004D068C"/>
    <w:rsid w:val="004D0690"/>
    <w:rsid w:val="004D0F68"/>
    <w:rsid w:val="004D108C"/>
    <w:rsid w:val="004D1257"/>
    <w:rsid w:val="004D13E1"/>
    <w:rsid w:val="004D172C"/>
    <w:rsid w:val="004D21F3"/>
    <w:rsid w:val="004D2B2B"/>
    <w:rsid w:val="004D326B"/>
    <w:rsid w:val="004D3E54"/>
    <w:rsid w:val="004D45AE"/>
    <w:rsid w:val="004D46BC"/>
    <w:rsid w:val="004D5E30"/>
    <w:rsid w:val="004D64BA"/>
    <w:rsid w:val="004D65DE"/>
    <w:rsid w:val="004D747D"/>
    <w:rsid w:val="004D74FF"/>
    <w:rsid w:val="004D7B08"/>
    <w:rsid w:val="004E15C1"/>
    <w:rsid w:val="004E19A9"/>
    <w:rsid w:val="004E1BCF"/>
    <w:rsid w:val="004E2188"/>
    <w:rsid w:val="004E22CA"/>
    <w:rsid w:val="004E2BD4"/>
    <w:rsid w:val="004E4D9B"/>
    <w:rsid w:val="004E5338"/>
    <w:rsid w:val="004E53C0"/>
    <w:rsid w:val="004E596A"/>
    <w:rsid w:val="004E627B"/>
    <w:rsid w:val="004E67D0"/>
    <w:rsid w:val="004F0B37"/>
    <w:rsid w:val="004F0F35"/>
    <w:rsid w:val="004F2211"/>
    <w:rsid w:val="004F2CE3"/>
    <w:rsid w:val="004F66B8"/>
    <w:rsid w:val="004F7493"/>
    <w:rsid w:val="00500708"/>
    <w:rsid w:val="0050075D"/>
    <w:rsid w:val="005016E2"/>
    <w:rsid w:val="00501EFA"/>
    <w:rsid w:val="00502355"/>
    <w:rsid w:val="005024A3"/>
    <w:rsid w:val="005030D5"/>
    <w:rsid w:val="005035F8"/>
    <w:rsid w:val="00503BE6"/>
    <w:rsid w:val="005043E3"/>
    <w:rsid w:val="005045AD"/>
    <w:rsid w:val="00504BBB"/>
    <w:rsid w:val="00504D20"/>
    <w:rsid w:val="00505E22"/>
    <w:rsid w:val="00505EE0"/>
    <w:rsid w:val="00506708"/>
    <w:rsid w:val="00506C23"/>
    <w:rsid w:val="00506D50"/>
    <w:rsid w:val="00506F6A"/>
    <w:rsid w:val="00507178"/>
    <w:rsid w:val="00507991"/>
    <w:rsid w:val="00507B1A"/>
    <w:rsid w:val="005101B6"/>
    <w:rsid w:val="005108FB"/>
    <w:rsid w:val="00512038"/>
    <w:rsid w:val="005124B3"/>
    <w:rsid w:val="00512966"/>
    <w:rsid w:val="005129E0"/>
    <w:rsid w:val="00513900"/>
    <w:rsid w:val="00513927"/>
    <w:rsid w:val="0051478A"/>
    <w:rsid w:val="00514FE9"/>
    <w:rsid w:val="00517FE5"/>
    <w:rsid w:val="005203B4"/>
    <w:rsid w:val="0052216C"/>
    <w:rsid w:val="00524845"/>
    <w:rsid w:val="0052509A"/>
    <w:rsid w:val="00525727"/>
    <w:rsid w:val="00525DD1"/>
    <w:rsid w:val="00526A11"/>
    <w:rsid w:val="00526A78"/>
    <w:rsid w:val="00526E40"/>
    <w:rsid w:val="00527095"/>
    <w:rsid w:val="00527774"/>
    <w:rsid w:val="0052789D"/>
    <w:rsid w:val="005304FB"/>
    <w:rsid w:val="0053292A"/>
    <w:rsid w:val="00533729"/>
    <w:rsid w:val="00533806"/>
    <w:rsid w:val="00535A5D"/>
    <w:rsid w:val="005364BF"/>
    <w:rsid w:val="005404CE"/>
    <w:rsid w:val="00541119"/>
    <w:rsid w:val="0054284C"/>
    <w:rsid w:val="0054296C"/>
    <w:rsid w:val="0054342B"/>
    <w:rsid w:val="00543B0A"/>
    <w:rsid w:val="00544749"/>
    <w:rsid w:val="00544FA2"/>
    <w:rsid w:val="00545255"/>
    <w:rsid w:val="0054642E"/>
    <w:rsid w:val="0054692D"/>
    <w:rsid w:val="00547097"/>
    <w:rsid w:val="00547687"/>
    <w:rsid w:val="00547D83"/>
    <w:rsid w:val="00550EF7"/>
    <w:rsid w:val="005525B8"/>
    <w:rsid w:val="00554115"/>
    <w:rsid w:val="00554FC8"/>
    <w:rsid w:val="005553D1"/>
    <w:rsid w:val="005564FA"/>
    <w:rsid w:val="0055734D"/>
    <w:rsid w:val="00557479"/>
    <w:rsid w:val="00560DC0"/>
    <w:rsid w:val="00561AAB"/>
    <w:rsid w:val="00561B3D"/>
    <w:rsid w:val="00562CAB"/>
    <w:rsid w:val="00562ED5"/>
    <w:rsid w:val="00563585"/>
    <w:rsid w:val="00563C68"/>
    <w:rsid w:val="005641FA"/>
    <w:rsid w:val="00565104"/>
    <w:rsid w:val="00570EA6"/>
    <w:rsid w:val="005711B4"/>
    <w:rsid w:val="005714F1"/>
    <w:rsid w:val="00571E9D"/>
    <w:rsid w:val="00572C2F"/>
    <w:rsid w:val="00573305"/>
    <w:rsid w:val="00573783"/>
    <w:rsid w:val="0057425A"/>
    <w:rsid w:val="00574329"/>
    <w:rsid w:val="00574BB3"/>
    <w:rsid w:val="00574E9A"/>
    <w:rsid w:val="00575536"/>
    <w:rsid w:val="005755BF"/>
    <w:rsid w:val="0057664A"/>
    <w:rsid w:val="005807E1"/>
    <w:rsid w:val="0058099C"/>
    <w:rsid w:val="00580B08"/>
    <w:rsid w:val="00581AC1"/>
    <w:rsid w:val="00581B72"/>
    <w:rsid w:val="00582114"/>
    <w:rsid w:val="00582521"/>
    <w:rsid w:val="00582529"/>
    <w:rsid w:val="00582FD9"/>
    <w:rsid w:val="00583D43"/>
    <w:rsid w:val="00585635"/>
    <w:rsid w:val="00587CA2"/>
    <w:rsid w:val="00590064"/>
    <w:rsid w:val="0059054A"/>
    <w:rsid w:val="005915B4"/>
    <w:rsid w:val="00592744"/>
    <w:rsid w:val="005929CD"/>
    <w:rsid w:val="00594437"/>
    <w:rsid w:val="00594469"/>
    <w:rsid w:val="00594CCE"/>
    <w:rsid w:val="00595643"/>
    <w:rsid w:val="00595A0F"/>
    <w:rsid w:val="005967EA"/>
    <w:rsid w:val="005968D9"/>
    <w:rsid w:val="00597626"/>
    <w:rsid w:val="005A00D1"/>
    <w:rsid w:val="005A05B3"/>
    <w:rsid w:val="005A175F"/>
    <w:rsid w:val="005A1A49"/>
    <w:rsid w:val="005A3463"/>
    <w:rsid w:val="005A49B7"/>
    <w:rsid w:val="005A5109"/>
    <w:rsid w:val="005A567E"/>
    <w:rsid w:val="005A5E20"/>
    <w:rsid w:val="005A6194"/>
    <w:rsid w:val="005A7442"/>
    <w:rsid w:val="005A798D"/>
    <w:rsid w:val="005B02A1"/>
    <w:rsid w:val="005B0A0B"/>
    <w:rsid w:val="005B0B96"/>
    <w:rsid w:val="005B0F5D"/>
    <w:rsid w:val="005B13AD"/>
    <w:rsid w:val="005B1535"/>
    <w:rsid w:val="005B222A"/>
    <w:rsid w:val="005B256C"/>
    <w:rsid w:val="005B36BD"/>
    <w:rsid w:val="005B5279"/>
    <w:rsid w:val="005B542B"/>
    <w:rsid w:val="005B62F9"/>
    <w:rsid w:val="005B70FD"/>
    <w:rsid w:val="005B768F"/>
    <w:rsid w:val="005C0F8B"/>
    <w:rsid w:val="005C1102"/>
    <w:rsid w:val="005C2368"/>
    <w:rsid w:val="005C33A5"/>
    <w:rsid w:val="005C3B01"/>
    <w:rsid w:val="005C6626"/>
    <w:rsid w:val="005C77E6"/>
    <w:rsid w:val="005D03C4"/>
    <w:rsid w:val="005D0A7B"/>
    <w:rsid w:val="005D1007"/>
    <w:rsid w:val="005D3DFB"/>
    <w:rsid w:val="005D4502"/>
    <w:rsid w:val="005D4F88"/>
    <w:rsid w:val="005D5958"/>
    <w:rsid w:val="005D5B8C"/>
    <w:rsid w:val="005D732E"/>
    <w:rsid w:val="005E069D"/>
    <w:rsid w:val="005E16DC"/>
    <w:rsid w:val="005E2149"/>
    <w:rsid w:val="005E24C2"/>
    <w:rsid w:val="005E324E"/>
    <w:rsid w:val="005E35A9"/>
    <w:rsid w:val="005E3668"/>
    <w:rsid w:val="005E4E8E"/>
    <w:rsid w:val="005E5296"/>
    <w:rsid w:val="005E5CFE"/>
    <w:rsid w:val="005E6DDE"/>
    <w:rsid w:val="005E74E2"/>
    <w:rsid w:val="005E7ECD"/>
    <w:rsid w:val="005F00AF"/>
    <w:rsid w:val="005F045B"/>
    <w:rsid w:val="005F206F"/>
    <w:rsid w:val="005F2F57"/>
    <w:rsid w:val="005F3A68"/>
    <w:rsid w:val="005F4EE5"/>
    <w:rsid w:val="005F4F3F"/>
    <w:rsid w:val="005F535C"/>
    <w:rsid w:val="005F5D49"/>
    <w:rsid w:val="005F6529"/>
    <w:rsid w:val="005F6FA5"/>
    <w:rsid w:val="005F7291"/>
    <w:rsid w:val="005F7E02"/>
    <w:rsid w:val="00603888"/>
    <w:rsid w:val="00603BFC"/>
    <w:rsid w:val="00605DB6"/>
    <w:rsid w:val="006064F2"/>
    <w:rsid w:val="00607EDC"/>
    <w:rsid w:val="00610E72"/>
    <w:rsid w:val="00612209"/>
    <w:rsid w:val="00612AC7"/>
    <w:rsid w:val="00612B57"/>
    <w:rsid w:val="00613455"/>
    <w:rsid w:val="00613F55"/>
    <w:rsid w:val="0061579B"/>
    <w:rsid w:val="0061693B"/>
    <w:rsid w:val="00616C3C"/>
    <w:rsid w:val="00616CED"/>
    <w:rsid w:val="006179D4"/>
    <w:rsid w:val="00617FED"/>
    <w:rsid w:val="00620768"/>
    <w:rsid w:val="00620986"/>
    <w:rsid w:val="00621421"/>
    <w:rsid w:val="006233CC"/>
    <w:rsid w:val="0062380D"/>
    <w:rsid w:val="00623BAB"/>
    <w:rsid w:val="00623F29"/>
    <w:rsid w:val="006242C1"/>
    <w:rsid w:val="00625541"/>
    <w:rsid w:val="00626391"/>
    <w:rsid w:val="006302F8"/>
    <w:rsid w:val="00630722"/>
    <w:rsid w:val="00630979"/>
    <w:rsid w:val="0063147A"/>
    <w:rsid w:val="00631B20"/>
    <w:rsid w:val="00632ECC"/>
    <w:rsid w:val="00633737"/>
    <w:rsid w:val="00633F29"/>
    <w:rsid w:val="0063467C"/>
    <w:rsid w:val="006347E4"/>
    <w:rsid w:val="00636019"/>
    <w:rsid w:val="00636244"/>
    <w:rsid w:val="006364AE"/>
    <w:rsid w:val="00636700"/>
    <w:rsid w:val="006370FA"/>
    <w:rsid w:val="00637ADE"/>
    <w:rsid w:val="006411BB"/>
    <w:rsid w:val="00641203"/>
    <w:rsid w:val="0064176B"/>
    <w:rsid w:val="006422DA"/>
    <w:rsid w:val="006427B8"/>
    <w:rsid w:val="0064319B"/>
    <w:rsid w:val="00644662"/>
    <w:rsid w:val="00644CD2"/>
    <w:rsid w:val="0064531A"/>
    <w:rsid w:val="00645603"/>
    <w:rsid w:val="00645BFF"/>
    <w:rsid w:val="00646CE9"/>
    <w:rsid w:val="00646F98"/>
    <w:rsid w:val="0065008A"/>
    <w:rsid w:val="00651385"/>
    <w:rsid w:val="0065158C"/>
    <w:rsid w:val="006516E3"/>
    <w:rsid w:val="00651867"/>
    <w:rsid w:val="00654024"/>
    <w:rsid w:val="00655208"/>
    <w:rsid w:val="006562C2"/>
    <w:rsid w:val="0065649B"/>
    <w:rsid w:val="0065742F"/>
    <w:rsid w:val="00657755"/>
    <w:rsid w:val="00657B19"/>
    <w:rsid w:val="0066078E"/>
    <w:rsid w:val="00662EC9"/>
    <w:rsid w:val="00663201"/>
    <w:rsid w:val="006638EB"/>
    <w:rsid w:val="00666711"/>
    <w:rsid w:val="00666C12"/>
    <w:rsid w:val="00666E66"/>
    <w:rsid w:val="006678D4"/>
    <w:rsid w:val="00671403"/>
    <w:rsid w:val="00672E73"/>
    <w:rsid w:val="00674256"/>
    <w:rsid w:val="00674ACD"/>
    <w:rsid w:val="00675452"/>
    <w:rsid w:val="00675605"/>
    <w:rsid w:val="00676D96"/>
    <w:rsid w:val="00677B77"/>
    <w:rsid w:val="00677F94"/>
    <w:rsid w:val="00680B5A"/>
    <w:rsid w:val="00680B79"/>
    <w:rsid w:val="00682163"/>
    <w:rsid w:val="006829BD"/>
    <w:rsid w:val="00682D63"/>
    <w:rsid w:val="00682F61"/>
    <w:rsid w:val="006832AA"/>
    <w:rsid w:val="00683E89"/>
    <w:rsid w:val="00684446"/>
    <w:rsid w:val="00684A71"/>
    <w:rsid w:val="00685873"/>
    <w:rsid w:val="00686577"/>
    <w:rsid w:val="00686F4E"/>
    <w:rsid w:val="00687CCB"/>
    <w:rsid w:val="00691DAE"/>
    <w:rsid w:val="00691F47"/>
    <w:rsid w:val="00692200"/>
    <w:rsid w:val="00693903"/>
    <w:rsid w:val="0069417B"/>
    <w:rsid w:val="00694543"/>
    <w:rsid w:val="006947DE"/>
    <w:rsid w:val="006958B2"/>
    <w:rsid w:val="00695BE4"/>
    <w:rsid w:val="00696DF6"/>
    <w:rsid w:val="00696E4A"/>
    <w:rsid w:val="00696EA3"/>
    <w:rsid w:val="00696FB0"/>
    <w:rsid w:val="006A04BB"/>
    <w:rsid w:val="006A1136"/>
    <w:rsid w:val="006A17FB"/>
    <w:rsid w:val="006A1E0B"/>
    <w:rsid w:val="006A21F2"/>
    <w:rsid w:val="006A2B23"/>
    <w:rsid w:val="006A4225"/>
    <w:rsid w:val="006A448D"/>
    <w:rsid w:val="006A51E0"/>
    <w:rsid w:val="006A5378"/>
    <w:rsid w:val="006A5494"/>
    <w:rsid w:val="006A5B32"/>
    <w:rsid w:val="006A6F5D"/>
    <w:rsid w:val="006A78E7"/>
    <w:rsid w:val="006A7AAF"/>
    <w:rsid w:val="006B14CD"/>
    <w:rsid w:val="006B2ADF"/>
    <w:rsid w:val="006B4636"/>
    <w:rsid w:val="006B5BD3"/>
    <w:rsid w:val="006B787F"/>
    <w:rsid w:val="006B7D1F"/>
    <w:rsid w:val="006C06A8"/>
    <w:rsid w:val="006C0AC9"/>
    <w:rsid w:val="006C1CE9"/>
    <w:rsid w:val="006C1E1C"/>
    <w:rsid w:val="006C4127"/>
    <w:rsid w:val="006C4CD7"/>
    <w:rsid w:val="006C4D05"/>
    <w:rsid w:val="006C5035"/>
    <w:rsid w:val="006C68EB"/>
    <w:rsid w:val="006C6965"/>
    <w:rsid w:val="006C6ACA"/>
    <w:rsid w:val="006D0CBC"/>
    <w:rsid w:val="006D1072"/>
    <w:rsid w:val="006D1B21"/>
    <w:rsid w:val="006D1CA8"/>
    <w:rsid w:val="006D1EBD"/>
    <w:rsid w:val="006D20B5"/>
    <w:rsid w:val="006D334E"/>
    <w:rsid w:val="006D389E"/>
    <w:rsid w:val="006D38C4"/>
    <w:rsid w:val="006D4883"/>
    <w:rsid w:val="006D4A75"/>
    <w:rsid w:val="006D6B3A"/>
    <w:rsid w:val="006D7E57"/>
    <w:rsid w:val="006E0082"/>
    <w:rsid w:val="006E0840"/>
    <w:rsid w:val="006E09E2"/>
    <w:rsid w:val="006E0F1D"/>
    <w:rsid w:val="006E102B"/>
    <w:rsid w:val="006E12DB"/>
    <w:rsid w:val="006E194C"/>
    <w:rsid w:val="006E28C1"/>
    <w:rsid w:val="006E339B"/>
    <w:rsid w:val="006E4B14"/>
    <w:rsid w:val="006E4C2C"/>
    <w:rsid w:val="006E6055"/>
    <w:rsid w:val="006F1012"/>
    <w:rsid w:val="006F1EE2"/>
    <w:rsid w:val="006F4244"/>
    <w:rsid w:val="006F539D"/>
    <w:rsid w:val="006F58F4"/>
    <w:rsid w:val="006F5F56"/>
    <w:rsid w:val="006F6E15"/>
    <w:rsid w:val="006F792A"/>
    <w:rsid w:val="006F7C99"/>
    <w:rsid w:val="006F7F2F"/>
    <w:rsid w:val="007009D8"/>
    <w:rsid w:val="00700A30"/>
    <w:rsid w:val="00700B87"/>
    <w:rsid w:val="00700FB2"/>
    <w:rsid w:val="00701A93"/>
    <w:rsid w:val="007020E5"/>
    <w:rsid w:val="0070255C"/>
    <w:rsid w:val="00703698"/>
    <w:rsid w:val="00703B8E"/>
    <w:rsid w:val="007042E5"/>
    <w:rsid w:val="007044D3"/>
    <w:rsid w:val="0070560C"/>
    <w:rsid w:val="00705D29"/>
    <w:rsid w:val="00705DC4"/>
    <w:rsid w:val="0070614E"/>
    <w:rsid w:val="007064E8"/>
    <w:rsid w:val="00710A55"/>
    <w:rsid w:val="0071147B"/>
    <w:rsid w:val="007119E6"/>
    <w:rsid w:val="00713425"/>
    <w:rsid w:val="0071410A"/>
    <w:rsid w:val="00714267"/>
    <w:rsid w:val="00714A79"/>
    <w:rsid w:val="00715615"/>
    <w:rsid w:val="007165F4"/>
    <w:rsid w:val="00716A4F"/>
    <w:rsid w:val="00716E55"/>
    <w:rsid w:val="0071753F"/>
    <w:rsid w:val="00717E33"/>
    <w:rsid w:val="0072010B"/>
    <w:rsid w:val="00720CAA"/>
    <w:rsid w:val="007216A8"/>
    <w:rsid w:val="00721F37"/>
    <w:rsid w:val="00721F83"/>
    <w:rsid w:val="00722DE6"/>
    <w:rsid w:val="0072444F"/>
    <w:rsid w:val="00724F74"/>
    <w:rsid w:val="007265DB"/>
    <w:rsid w:val="00726DFB"/>
    <w:rsid w:val="00727347"/>
    <w:rsid w:val="007275D0"/>
    <w:rsid w:val="00727BB6"/>
    <w:rsid w:val="00732413"/>
    <w:rsid w:val="0073300F"/>
    <w:rsid w:val="007332A4"/>
    <w:rsid w:val="00733F7E"/>
    <w:rsid w:val="00734373"/>
    <w:rsid w:val="007355F9"/>
    <w:rsid w:val="007379DC"/>
    <w:rsid w:val="007379EE"/>
    <w:rsid w:val="007418D0"/>
    <w:rsid w:val="00741B3C"/>
    <w:rsid w:val="00744B18"/>
    <w:rsid w:val="007459E8"/>
    <w:rsid w:val="007463B0"/>
    <w:rsid w:val="00746B13"/>
    <w:rsid w:val="00746B2C"/>
    <w:rsid w:val="00746EC3"/>
    <w:rsid w:val="007473BE"/>
    <w:rsid w:val="00750931"/>
    <w:rsid w:val="00751355"/>
    <w:rsid w:val="00751AA5"/>
    <w:rsid w:val="00754505"/>
    <w:rsid w:val="00755346"/>
    <w:rsid w:val="0075604B"/>
    <w:rsid w:val="00757F54"/>
    <w:rsid w:val="007602F6"/>
    <w:rsid w:val="007603B9"/>
    <w:rsid w:val="00760E07"/>
    <w:rsid w:val="00761253"/>
    <w:rsid w:val="00765670"/>
    <w:rsid w:val="007670A7"/>
    <w:rsid w:val="0076722D"/>
    <w:rsid w:val="00767AD2"/>
    <w:rsid w:val="00770527"/>
    <w:rsid w:val="00770F03"/>
    <w:rsid w:val="00770FFE"/>
    <w:rsid w:val="00771D92"/>
    <w:rsid w:val="0077257F"/>
    <w:rsid w:val="00772F58"/>
    <w:rsid w:val="00773791"/>
    <w:rsid w:val="007739E4"/>
    <w:rsid w:val="00774ADF"/>
    <w:rsid w:val="00774E16"/>
    <w:rsid w:val="007750E1"/>
    <w:rsid w:val="00775B7E"/>
    <w:rsid w:val="00775E42"/>
    <w:rsid w:val="00776236"/>
    <w:rsid w:val="00776737"/>
    <w:rsid w:val="00776A3C"/>
    <w:rsid w:val="00777B91"/>
    <w:rsid w:val="00780FA8"/>
    <w:rsid w:val="00781411"/>
    <w:rsid w:val="007819F6"/>
    <w:rsid w:val="00782665"/>
    <w:rsid w:val="00783485"/>
    <w:rsid w:val="007855BA"/>
    <w:rsid w:val="00786452"/>
    <w:rsid w:val="00786EAE"/>
    <w:rsid w:val="00790343"/>
    <w:rsid w:val="007929D9"/>
    <w:rsid w:val="0079316D"/>
    <w:rsid w:val="00793E48"/>
    <w:rsid w:val="007941FB"/>
    <w:rsid w:val="00794267"/>
    <w:rsid w:val="007942CA"/>
    <w:rsid w:val="00794B51"/>
    <w:rsid w:val="00796B94"/>
    <w:rsid w:val="00797303"/>
    <w:rsid w:val="007976E0"/>
    <w:rsid w:val="007A2375"/>
    <w:rsid w:val="007A3529"/>
    <w:rsid w:val="007A354A"/>
    <w:rsid w:val="007A3614"/>
    <w:rsid w:val="007A422A"/>
    <w:rsid w:val="007A476F"/>
    <w:rsid w:val="007A5340"/>
    <w:rsid w:val="007A5AE2"/>
    <w:rsid w:val="007A5E6E"/>
    <w:rsid w:val="007A6E5E"/>
    <w:rsid w:val="007A6E97"/>
    <w:rsid w:val="007A7855"/>
    <w:rsid w:val="007A78A2"/>
    <w:rsid w:val="007A7A23"/>
    <w:rsid w:val="007A7E58"/>
    <w:rsid w:val="007B02BE"/>
    <w:rsid w:val="007B03C9"/>
    <w:rsid w:val="007B071A"/>
    <w:rsid w:val="007B0A42"/>
    <w:rsid w:val="007B1141"/>
    <w:rsid w:val="007B164B"/>
    <w:rsid w:val="007B1A6C"/>
    <w:rsid w:val="007B295C"/>
    <w:rsid w:val="007B2E5E"/>
    <w:rsid w:val="007B48FA"/>
    <w:rsid w:val="007B5193"/>
    <w:rsid w:val="007B5BDB"/>
    <w:rsid w:val="007B5F74"/>
    <w:rsid w:val="007B5F8E"/>
    <w:rsid w:val="007B7735"/>
    <w:rsid w:val="007B783E"/>
    <w:rsid w:val="007C082B"/>
    <w:rsid w:val="007C0AA0"/>
    <w:rsid w:val="007C0E86"/>
    <w:rsid w:val="007C2CC5"/>
    <w:rsid w:val="007C41CE"/>
    <w:rsid w:val="007C52B3"/>
    <w:rsid w:val="007C5FBA"/>
    <w:rsid w:val="007C615A"/>
    <w:rsid w:val="007C62ED"/>
    <w:rsid w:val="007C6618"/>
    <w:rsid w:val="007C6885"/>
    <w:rsid w:val="007C7045"/>
    <w:rsid w:val="007C76E1"/>
    <w:rsid w:val="007C79C0"/>
    <w:rsid w:val="007C7B9B"/>
    <w:rsid w:val="007D1C40"/>
    <w:rsid w:val="007D1DC6"/>
    <w:rsid w:val="007D2669"/>
    <w:rsid w:val="007D3534"/>
    <w:rsid w:val="007D4858"/>
    <w:rsid w:val="007D69C3"/>
    <w:rsid w:val="007D75F6"/>
    <w:rsid w:val="007E0644"/>
    <w:rsid w:val="007E11AA"/>
    <w:rsid w:val="007E1BC2"/>
    <w:rsid w:val="007E1CB5"/>
    <w:rsid w:val="007E1F31"/>
    <w:rsid w:val="007E221E"/>
    <w:rsid w:val="007E2CCF"/>
    <w:rsid w:val="007E31EE"/>
    <w:rsid w:val="007E38D9"/>
    <w:rsid w:val="007E39B0"/>
    <w:rsid w:val="007E50BF"/>
    <w:rsid w:val="007E72D2"/>
    <w:rsid w:val="007E7F87"/>
    <w:rsid w:val="007F0772"/>
    <w:rsid w:val="007F1A20"/>
    <w:rsid w:val="007F1BB3"/>
    <w:rsid w:val="007F3374"/>
    <w:rsid w:val="007F4173"/>
    <w:rsid w:val="007F41C0"/>
    <w:rsid w:val="007F4777"/>
    <w:rsid w:val="007F4C3A"/>
    <w:rsid w:val="007F56FC"/>
    <w:rsid w:val="007F5794"/>
    <w:rsid w:val="00800238"/>
    <w:rsid w:val="008013F3"/>
    <w:rsid w:val="00801DED"/>
    <w:rsid w:val="0080224C"/>
    <w:rsid w:val="00802A21"/>
    <w:rsid w:val="00802C83"/>
    <w:rsid w:val="008035C1"/>
    <w:rsid w:val="00803D21"/>
    <w:rsid w:val="00803E07"/>
    <w:rsid w:val="00803E66"/>
    <w:rsid w:val="00804542"/>
    <w:rsid w:val="008054C4"/>
    <w:rsid w:val="0080595A"/>
    <w:rsid w:val="00806969"/>
    <w:rsid w:val="00806D34"/>
    <w:rsid w:val="00806DAA"/>
    <w:rsid w:val="00810C63"/>
    <w:rsid w:val="00810F2F"/>
    <w:rsid w:val="00811841"/>
    <w:rsid w:val="00811DB1"/>
    <w:rsid w:val="00812589"/>
    <w:rsid w:val="008140E9"/>
    <w:rsid w:val="00814641"/>
    <w:rsid w:val="00815229"/>
    <w:rsid w:val="00815B84"/>
    <w:rsid w:val="00815F4D"/>
    <w:rsid w:val="00816EB6"/>
    <w:rsid w:val="008208D0"/>
    <w:rsid w:val="00820F76"/>
    <w:rsid w:val="008224FC"/>
    <w:rsid w:val="00822EC4"/>
    <w:rsid w:val="00823063"/>
    <w:rsid w:val="008230F4"/>
    <w:rsid w:val="0082323A"/>
    <w:rsid w:val="00823447"/>
    <w:rsid w:val="008240E2"/>
    <w:rsid w:val="008260B7"/>
    <w:rsid w:val="008270D1"/>
    <w:rsid w:val="0082789B"/>
    <w:rsid w:val="008314A7"/>
    <w:rsid w:val="0083264A"/>
    <w:rsid w:val="00832851"/>
    <w:rsid w:val="00832A3E"/>
    <w:rsid w:val="00832BCD"/>
    <w:rsid w:val="00833335"/>
    <w:rsid w:val="0083387B"/>
    <w:rsid w:val="00834AA4"/>
    <w:rsid w:val="00834DA9"/>
    <w:rsid w:val="0083587D"/>
    <w:rsid w:val="00837FCF"/>
    <w:rsid w:val="008417C5"/>
    <w:rsid w:val="008424C8"/>
    <w:rsid w:val="0084312A"/>
    <w:rsid w:val="00843387"/>
    <w:rsid w:val="00843A48"/>
    <w:rsid w:val="00843B7B"/>
    <w:rsid w:val="00844421"/>
    <w:rsid w:val="00844FEF"/>
    <w:rsid w:val="00845EA4"/>
    <w:rsid w:val="00850CE6"/>
    <w:rsid w:val="0085131F"/>
    <w:rsid w:val="00851477"/>
    <w:rsid w:val="00851A55"/>
    <w:rsid w:val="00851BDA"/>
    <w:rsid w:val="00852231"/>
    <w:rsid w:val="008524F8"/>
    <w:rsid w:val="00854402"/>
    <w:rsid w:val="008544DE"/>
    <w:rsid w:val="00854CC0"/>
    <w:rsid w:val="00854E26"/>
    <w:rsid w:val="0085606E"/>
    <w:rsid w:val="00857EB9"/>
    <w:rsid w:val="008610B1"/>
    <w:rsid w:val="008612EC"/>
    <w:rsid w:val="00861DC6"/>
    <w:rsid w:val="00862286"/>
    <w:rsid w:val="0086290B"/>
    <w:rsid w:val="0086333F"/>
    <w:rsid w:val="00863394"/>
    <w:rsid w:val="00864659"/>
    <w:rsid w:val="0086483D"/>
    <w:rsid w:val="0086522F"/>
    <w:rsid w:val="008652CD"/>
    <w:rsid w:val="0086538D"/>
    <w:rsid w:val="008665D0"/>
    <w:rsid w:val="00866EE5"/>
    <w:rsid w:val="00866F6A"/>
    <w:rsid w:val="008675C0"/>
    <w:rsid w:val="008701BA"/>
    <w:rsid w:val="00870B4F"/>
    <w:rsid w:val="00872AC5"/>
    <w:rsid w:val="00872DC9"/>
    <w:rsid w:val="008738AA"/>
    <w:rsid w:val="008742B7"/>
    <w:rsid w:val="00874685"/>
    <w:rsid w:val="00874CA7"/>
    <w:rsid w:val="00875012"/>
    <w:rsid w:val="00875154"/>
    <w:rsid w:val="008758C6"/>
    <w:rsid w:val="00876245"/>
    <w:rsid w:val="0087637C"/>
    <w:rsid w:val="00876C19"/>
    <w:rsid w:val="00876FBD"/>
    <w:rsid w:val="00877DB4"/>
    <w:rsid w:val="008805A3"/>
    <w:rsid w:val="008811EA"/>
    <w:rsid w:val="00881872"/>
    <w:rsid w:val="008827DB"/>
    <w:rsid w:val="00885495"/>
    <w:rsid w:val="00886820"/>
    <w:rsid w:val="00887760"/>
    <w:rsid w:val="00887C8E"/>
    <w:rsid w:val="00890723"/>
    <w:rsid w:val="00890CB3"/>
    <w:rsid w:val="00891EDD"/>
    <w:rsid w:val="00892235"/>
    <w:rsid w:val="00892B14"/>
    <w:rsid w:val="00893B99"/>
    <w:rsid w:val="008949C4"/>
    <w:rsid w:val="00894AE6"/>
    <w:rsid w:val="0089560A"/>
    <w:rsid w:val="00895C77"/>
    <w:rsid w:val="00896111"/>
    <w:rsid w:val="0089720D"/>
    <w:rsid w:val="008973CC"/>
    <w:rsid w:val="00897426"/>
    <w:rsid w:val="008979A9"/>
    <w:rsid w:val="008A00BB"/>
    <w:rsid w:val="008A027A"/>
    <w:rsid w:val="008A1226"/>
    <w:rsid w:val="008A1BAA"/>
    <w:rsid w:val="008A228F"/>
    <w:rsid w:val="008A23B9"/>
    <w:rsid w:val="008A280C"/>
    <w:rsid w:val="008A320C"/>
    <w:rsid w:val="008A321F"/>
    <w:rsid w:val="008A3F22"/>
    <w:rsid w:val="008A46A8"/>
    <w:rsid w:val="008A4761"/>
    <w:rsid w:val="008A6C1A"/>
    <w:rsid w:val="008A6D22"/>
    <w:rsid w:val="008A77F5"/>
    <w:rsid w:val="008A7A21"/>
    <w:rsid w:val="008B101D"/>
    <w:rsid w:val="008B1697"/>
    <w:rsid w:val="008B28A0"/>
    <w:rsid w:val="008B45E5"/>
    <w:rsid w:val="008B4CC6"/>
    <w:rsid w:val="008B6226"/>
    <w:rsid w:val="008B659D"/>
    <w:rsid w:val="008B7524"/>
    <w:rsid w:val="008C0A5D"/>
    <w:rsid w:val="008C0F24"/>
    <w:rsid w:val="008C1383"/>
    <w:rsid w:val="008C1992"/>
    <w:rsid w:val="008C2EDB"/>
    <w:rsid w:val="008C374A"/>
    <w:rsid w:val="008C4071"/>
    <w:rsid w:val="008C432D"/>
    <w:rsid w:val="008C4E32"/>
    <w:rsid w:val="008C521C"/>
    <w:rsid w:val="008C5598"/>
    <w:rsid w:val="008C5C25"/>
    <w:rsid w:val="008C6C6E"/>
    <w:rsid w:val="008C6D76"/>
    <w:rsid w:val="008C798D"/>
    <w:rsid w:val="008D104D"/>
    <w:rsid w:val="008D1B46"/>
    <w:rsid w:val="008D26C3"/>
    <w:rsid w:val="008D4AA7"/>
    <w:rsid w:val="008D56CA"/>
    <w:rsid w:val="008D5D2E"/>
    <w:rsid w:val="008D714F"/>
    <w:rsid w:val="008E00DA"/>
    <w:rsid w:val="008E05B4"/>
    <w:rsid w:val="008E0A4E"/>
    <w:rsid w:val="008E0B89"/>
    <w:rsid w:val="008E0F9D"/>
    <w:rsid w:val="008E178B"/>
    <w:rsid w:val="008E2618"/>
    <w:rsid w:val="008E2BC2"/>
    <w:rsid w:val="008E37E6"/>
    <w:rsid w:val="008E3CE0"/>
    <w:rsid w:val="008E5B49"/>
    <w:rsid w:val="008F0659"/>
    <w:rsid w:val="008F06B4"/>
    <w:rsid w:val="008F074D"/>
    <w:rsid w:val="008F0ABF"/>
    <w:rsid w:val="008F1D3E"/>
    <w:rsid w:val="008F1D6D"/>
    <w:rsid w:val="008F1E83"/>
    <w:rsid w:val="008F2130"/>
    <w:rsid w:val="008F21DA"/>
    <w:rsid w:val="008F2301"/>
    <w:rsid w:val="008F288C"/>
    <w:rsid w:val="008F311F"/>
    <w:rsid w:val="008F353F"/>
    <w:rsid w:val="008F39A8"/>
    <w:rsid w:val="008F4289"/>
    <w:rsid w:val="008F460B"/>
    <w:rsid w:val="008F55F0"/>
    <w:rsid w:val="00900486"/>
    <w:rsid w:val="009007B6"/>
    <w:rsid w:val="00900AB2"/>
    <w:rsid w:val="00901953"/>
    <w:rsid w:val="00902E85"/>
    <w:rsid w:val="00903C5E"/>
    <w:rsid w:val="00904B45"/>
    <w:rsid w:val="00904C29"/>
    <w:rsid w:val="00904D16"/>
    <w:rsid w:val="00904E24"/>
    <w:rsid w:val="00904E99"/>
    <w:rsid w:val="00905809"/>
    <w:rsid w:val="00906A83"/>
    <w:rsid w:val="00906AAA"/>
    <w:rsid w:val="00907773"/>
    <w:rsid w:val="00907B7F"/>
    <w:rsid w:val="0091007B"/>
    <w:rsid w:val="009104F0"/>
    <w:rsid w:val="009116B3"/>
    <w:rsid w:val="009118F8"/>
    <w:rsid w:val="00912A3D"/>
    <w:rsid w:val="00912BA4"/>
    <w:rsid w:val="00912F08"/>
    <w:rsid w:val="0091325F"/>
    <w:rsid w:val="009136F3"/>
    <w:rsid w:val="00914873"/>
    <w:rsid w:val="009148C7"/>
    <w:rsid w:val="009149FD"/>
    <w:rsid w:val="009150A8"/>
    <w:rsid w:val="00916B95"/>
    <w:rsid w:val="00917B2D"/>
    <w:rsid w:val="00917DB1"/>
    <w:rsid w:val="0092070C"/>
    <w:rsid w:val="00921195"/>
    <w:rsid w:val="00921277"/>
    <w:rsid w:val="00921508"/>
    <w:rsid w:val="00921ACF"/>
    <w:rsid w:val="0092222D"/>
    <w:rsid w:val="00922516"/>
    <w:rsid w:val="009233B5"/>
    <w:rsid w:val="00923C34"/>
    <w:rsid w:val="00924DCF"/>
    <w:rsid w:val="00924E84"/>
    <w:rsid w:val="0092753B"/>
    <w:rsid w:val="00927C05"/>
    <w:rsid w:val="0093045E"/>
    <w:rsid w:val="00931115"/>
    <w:rsid w:val="00931E21"/>
    <w:rsid w:val="00932A87"/>
    <w:rsid w:val="0093304E"/>
    <w:rsid w:val="00933F9F"/>
    <w:rsid w:val="00934D66"/>
    <w:rsid w:val="009357EA"/>
    <w:rsid w:val="00935F85"/>
    <w:rsid w:val="009362E2"/>
    <w:rsid w:val="009408CC"/>
    <w:rsid w:val="00941E5F"/>
    <w:rsid w:val="00943B57"/>
    <w:rsid w:val="00943B60"/>
    <w:rsid w:val="0094471B"/>
    <w:rsid w:val="00945197"/>
    <w:rsid w:val="00946028"/>
    <w:rsid w:val="00946544"/>
    <w:rsid w:val="00946962"/>
    <w:rsid w:val="00947CF3"/>
    <w:rsid w:val="0095010D"/>
    <w:rsid w:val="00950951"/>
    <w:rsid w:val="009510D8"/>
    <w:rsid w:val="00952CDE"/>
    <w:rsid w:val="00953058"/>
    <w:rsid w:val="009532FC"/>
    <w:rsid w:val="009533C1"/>
    <w:rsid w:val="009534A1"/>
    <w:rsid w:val="009540AE"/>
    <w:rsid w:val="009544B6"/>
    <w:rsid w:val="00955520"/>
    <w:rsid w:val="00957721"/>
    <w:rsid w:val="00957C25"/>
    <w:rsid w:val="00960A93"/>
    <w:rsid w:val="00960AEB"/>
    <w:rsid w:val="00960CB7"/>
    <w:rsid w:val="00962049"/>
    <w:rsid w:val="009630C1"/>
    <w:rsid w:val="00963464"/>
    <w:rsid w:val="009643F5"/>
    <w:rsid w:val="009645DD"/>
    <w:rsid w:val="00965828"/>
    <w:rsid w:val="009659B1"/>
    <w:rsid w:val="00970539"/>
    <w:rsid w:val="0097187E"/>
    <w:rsid w:val="00971D2E"/>
    <w:rsid w:val="00972625"/>
    <w:rsid w:val="009727FE"/>
    <w:rsid w:val="00972C6F"/>
    <w:rsid w:val="00972C86"/>
    <w:rsid w:val="009746C0"/>
    <w:rsid w:val="00974A95"/>
    <w:rsid w:val="00975BDC"/>
    <w:rsid w:val="009800E9"/>
    <w:rsid w:val="00980382"/>
    <w:rsid w:val="0098076E"/>
    <w:rsid w:val="00982651"/>
    <w:rsid w:val="009826A7"/>
    <w:rsid w:val="00982789"/>
    <w:rsid w:val="009832AE"/>
    <w:rsid w:val="0098344D"/>
    <w:rsid w:val="009855A1"/>
    <w:rsid w:val="00985B10"/>
    <w:rsid w:val="00987535"/>
    <w:rsid w:val="00987AA2"/>
    <w:rsid w:val="00987D11"/>
    <w:rsid w:val="00990004"/>
    <w:rsid w:val="0099026A"/>
    <w:rsid w:val="00990B76"/>
    <w:rsid w:val="00991627"/>
    <w:rsid w:val="00991B4B"/>
    <w:rsid w:val="00992A3C"/>
    <w:rsid w:val="00992F57"/>
    <w:rsid w:val="00993AE5"/>
    <w:rsid w:val="009944BF"/>
    <w:rsid w:val="00995866"/>
    <w:rsid w:val="00995DE7"/>
    <w:rsid w:val="009965B2"/>
    <w:rsid w:val="0099783C"/>
    <w:rsid w:val="009A0E09"/>
    <w:rsid w:val="009A0E6C"/>
    <w:rsid w:val="009A1AB0"/>
    <w:rsid w:val="009A1AC7"/>
    <w:rsid w:val="009A1E71"/>
    <w:rsid w:val="009A4108"/>
    <w:rsid w:val="009A471B"/>
    <w:rsid w:val="009A713E"/>
    <w:rsid w:val="009B02BD"/>
    <w:rsid w:val="009B0E42"/>
    <w:rsid w:val="009B0FB9"/>
    <w:rsid w:val="009B1451"/>
    <w:rsid w:val="009B1715"/>
    <w:rsid w:val="009B2ACC"/>
    <w:rsid w:val="009B32B3"/>
    <w:rsid w:val="009B3C6F"/>
    <w:rsid w:val="009B4273"/>
    <w:rsid w:val="009B5070"/>
    <w:rsid w:val="009B5B1A"/>
    <w:rsid w:val="009B6995"/>
    <w:rsid w:val="009B73DE"/>
    <w:rsid w:val="009C2BF2"/>
    <w:rsid w:val="009C2EA9"/>
    <w:rsid w:val="009C2F1A"/>
    <w:rsid w:val="009C320A"/>
    <w:rsid w:val="009C3958"/>
    <w:rsid w:val="009C3D92"/>
    <w:rsid w:val="009C449C"/>
    <w:rsid w:val="009C4DE4"/>
    <w:rsid w:val="009C4E0F"/>
    <w:rsid w:val="009C51F1"/>
    <w:rsid w:val="009C65DA"/>
    <w:rsid w:val="009D09B1"/>
    <w:rsid w:val="009D09D8"/>
    <w:rsid w:val="009D0CB8"/>
    <w:rsid w:val="009D1122"/>
    <w:rsid w:val="009D1B46"/>
    <w:rsid w:val="009D1C0F"/>
    <w:rsid w:val="009D1DBD"/>
    <w:rsid w:val="009D29A3"/>
    <w:rsid w:val="009D2EA4"/>
    <w:rsid w:val="009D3722"/>
    <w:rsid w:val="009D3E24"/>
    <w:rsid w:val="009D416E"/>
    <w:rsid w:val="009D524E"/>
    <w:rsid w:val="009D5F79"/>
    <w:rsid w:val="009D679C"/>
    <w:rsid w:val="009D6CDE"/>
    <w:rsid w:val="009D70C6"/>
    <w:rsid w:val="009D726E"/>
    <w:rsid w:val="009D7694"/>
    <w:rsid w:val="009D7822"/>
    <w:rsid w:val="009D7F2E"/>
    <w:rsid w:val="009E1044"/>
    <w:rsid w:val="009E1AB5"/>
    <w:rsid w:val="009E27C2"/>
    <w:rsid w:val="009E2A9D"/>
    <w:rsid w:val="009E2CE0"/>
    <w:rsid w:val="009E423F"/>
    <w:rsid w:val="009E4240"/>
    <w:rsid w:val="009E4735"/>
    <w:rsid w:val="009E4E2B"/>
    <w:rsid w:val="009E5123"/>
    <w:rsid w:val="009E568C"/>
    <w:rsid w:val="009E58F9"/>
    <w:rsid w:val="009E7C5E"/>
    <w:rsid w:val="009F0687"/>
    <w:rsid w:val="009F1195"/>
    <w:rsid w:val="009F1620"/>
    <w:rsid w:val="009F1653"/>
    <w:rsid w:val="009F1FE6"/>
    <w:rsid w:val="009F3099"/>
    <w:rsid w:val="009F4D95"/>
    <w:rsid w:val="009F511E"/>
    <w:rsid w:val="009F604A"/>
    <w:rsid w:val="009F61B8"/>
    <w:rsid w:val="009F6565"/>
    <w:rsid w:val="00A00784"/>
    <w:rsid w:val="00A00993"/>
    <w:rsid w:val="00A012C2"/>
    <w:rsid w:val="00A012E4"/>
    <w:rsid w:val="00A01AA8"/>
    <w:rsid w:val="00A01B53"/>
    <w:rsid w:val="00A020AA"/>
    <w:rsid w:val="00A04211"/>
    <w:rsid w:val="00A04EC4"/>
    <w:rsid w:val="00A05313"/>
    <w:rsid w:val="00A053A4"/>
    <w:rsid w:val="00A053AD"/>
    <w:rsid w:val="00A05933"/>
    <w:rsid w:val="00A06113"/>
    <w:rsid w:val="00A071A7"/>
    <w:rsid w:val="00A10E0A"/>
    <w:rsid w:val="00A10FB2"/>
    <w:rsid w:val="00A114B9"/>
    <w:rsid w:val="00A11CBD"/>
    <w:rsid w:val="00A120C2"/>
    <w:rsid w:val="00A1222D"/>
    <w:rsid w:val="00A127DD"/>
    <w:rsid w:val="00A1303F"/>
    <w:rsid w:val="00A135CB"/>
    <w:rsid w:val="00A140D2"/>
    <w:rsid w:val="00A147C4"/>
    <w:rsid w:val="00A150B6"/>
    <w:rsid w:val="00A16CC5"/>
    <w:rsid w:val="00A173E0"/>
    <w:rsid w:val="00A176ED"/>
    <w:rsid w:val="00A2064F"/>
    <w:rsid w:val="00A2086F"/>
    <w:rsid w:val="00A20AE6"/>
    <w:rsid w:val="00A21358"/>
    <w:rsid w:val="00A23790"/>
    <w:rsid w:val="00A2593E"/>
    <w:rsid w:val="00A25E7F"/>
    <w:rsid w:val="00A27386"/>
    <w:rsid w:val="00A308CB"/>
    <w:rsid w:val="00A30B13"/>
    <w:rsid w:val="00A3112B"/>
    <w:rsid w:val="00A3146A"/>
    <w:rsid w:val="00A31636"/>
    <w:rsid w:val="00A319FB"/>
    <w:rsid w:val="00A3240C"/>
    <w:rsid w:val="00A326ED"/>
    <w:rsid w:val="00A32837"/>
    <w:rsid w:val="00A3338C"/>
    <w:rsid w:val="00A33DB9"/>
    <w:rsid w:val="00A348F6"/>
    <w:rsid w:val="00A34A2D"/>
    <w:rsid w:val="00A34B88"/>
    <w:rsid w:val="00A34C52"/>
    <w:rsid w:val="00A3559D"/>
    <w:rsid w:val="00A36FA8"/>
    <w:rsid w:val="00A3795D"/>
    <w:rsid w:val="00A3795F"/>
    <w:rsid w:val="00A4080F"/>
    <w:rsid w:val="00A43428"/>
    <w:rsid w:val="00A43B2A"/>
    <w:rsid w:val="00A44166"/>
    <w:rsid w:val="00A4430A"/>
    <w:rsid w:val="00A44F1A"/>
    <w:rsid w:val="00A44F63"/>
    <w:rsid w:val="00A454A5"/>
    <w:rsid w:val="00A4660F"/>
    <w:rsid w:val="00A50C67"/>
    <w:rsid w:val="00A50E8D"/>
    <w:rsid w:val="00A51688"/>
    <w:rsid w:val="00A5239A"/>
    <w:rsid w:val="00A52572"/>
    <w:rsid w:val="00A52679"/>
    <w:rsid w:val="00A527E7"/>
    <w:rsid w:val="00A52F3A"/>
    <w:rsid w:val="00A53708"/>
    <w:rsid w:val="00A5409A"/>
    <w:rsid w:val="00A54BC4"/>
    <w:rsid w:val="00A55DD5"/>
    <w:rsid w:val="00A56433"/>
    <w:rsid w:val="00A57AE5"/>
    <w:rsid w:val="00A57FD8"/>
    <w:rsid w:val="00A609F7"/>
    <w:rsid w:val="00A60DD4"/>
    <w:rsid w:val="00A6173B"/>
    <w:rsid w:val="00A61979"/>
    <w:rsid w:val="00A61C04"/>
    <w:rsid w:val="00A62453"/>
    <w:rsid w:val="00A62FA3"/>
    <w:rsid w:val="00A6347E"/>
    <w:rsid w:val="00A640C3"/>
    <w:rsid w:val="00A65751"/>
    <w:rsid w:val="00A667A9"/>
    <w:rsid w:val="00A677C5"/>
    <w:rsid w:val="00A67A7D"/>
    <w:rsid w:val="00A7073E"/>
    <w:rsid w:val="00A70DDF"/>
    <w:rsid w:val="00A714A3"/>
    <w:rsid w:val="00A725D5"/>
    <w:rsid w:val="00A72686"/>
    <w:rsid w:val="00A72CBE"/>
    <w:rsid w:val="00A735E1"/>
    <w:rsid w:val="00A760CE"/>
    <w:rsid w:val="00A76CF2"/>
    <w:rsid w:val="00A77250"/>
    <w:rsid w:val="00A774F4"/>
    <w:rsid w:val="00A77688"/>
    <w:rsid w:val="00A809F1"/>
    <w:rsid w:val="00A8166D"/>
    <w:rsid w:val="00A8392C"/>
    <w:rsid w:val="00A83EA4"/>
    <w:rsid w:val="00A844F3"/>
    <w:rsid w:val="00A8477A"/>
    <w:rsid w:val="00A84813"/>
    <w:rsid w:val="00A84BA2"/>
    <w:rsid w:val="00A84D74"/>
    <w:rsid w:val="00A84E6B"/>
    <w:rsid w:val="00A859BA"/>
    <w:rsid w:val="00A86587"/>
    <w:rsid w:val="00A86AAF"/>
    <w:rsid w:val="00A86F90"/>
    <w:rsid w:val="00A87CBA"/>
    <w:rsid w:val="00A91FB5"/>
    <w:rsid w:val="00A92E04"/>
    <w:rsid w:val="00A93275"/>
    <w:rsid w:val="00A94333"/>
    <w:rsid w:val="00A9469E"/>
    <w:rsid w:val="00A94FE3"/>
    <w:rsid w:val="00A95246"/>
    <w:rsid w:val="00A95B0C"/>
    <w:rsid w:val="00A96146"/>
    <w:rsid w:val="00A96652"/>
    <w:rsid w:val="00A97F7C"/>
    <w:rsid w:val="00AA0BC3"/>
    <w:rsid w:val="00AA0EC9"/>
    <w:rsid w:val="00AA114C"/>
    <w:rsid w:val="00AA1562"/>
    <w:rsid w:val="00AA172C"/>
    <w:rsid w:val="00AA269E"/>
    <w:rsid w:val="00AA2BE6"/>
    <w:rsid w:val="00AA2C2E"/>
    <w:rsid w:val="00AA2C8C"/>
    <w:rsid w:val="00AA36B0"/>
    <w:rsid w:val="00AA36D6"/>
    <w:rsid w:val="00AA3A8C"/>
    <w:rsid w:val="00AA42AB"/>
    <w:rsid w:val="00AA4F81"/>
    <w:rsid w:val="00AA6131"/>
    <w:rsid w:val="00AA65C2"/>
    <w:rsid w:val="00AA6D93"/>
    <w:rsid w:val="00AB07DF"/>
    <w:rsid w:val="00AB0BE5"/>
    <w:rsid w:val="00AB1E23"/>
    <w:rsid w:val="00AB35BA"/>
    <w:rsid w:val="00AB4161"/>
    <w:rsid w:val="00AB4F6C"/>
    <w:rsid w:val="00AB5497"/>
    <w:rsid w:val="00AB567C"/>
    <w:rsid w:val="00AB655B"/>
    <w:rsid w:val="00AC0349"/>
    <w:rsid w:val="00AC0682"/>
    <w:rsid w:val="00AC09D6"/>
    <w:rsid w:val="00AC0AA2"/>
    <w:rsid w:val="00AC0BF1"/>
    <w:rsid w:val="00AC1289"/>
    <w:rsid w:val="00AC1B18"/>
    <w:rsid w:val="00AC235E"/>
    <w:rsid w:val="00AC3D11"/>
    <w:rsid w:val="00AC428C"/>
    <w:rsid w:val="00AC509D"/>
    <w:rsid w:val="00AC54AE"/>
    <w:rsid w:val="00AD0028"/>
    <w:rsid w:val="00AD0D19"/>
    <w:rsid w:val="00AD1CEE"/>
    <w:rsid w:val="00AD203E"/>
    <w:rsid w:val="00AD2D5C"/>
    <w:rsid w:val="00AD30D1"/>
    <w:rsid w:val="00AD359E"/>
    <w:rsid w:val="00AD466C"/>
    <w:rsid w:val="00AD4B41"/>
    <w:rsid w:val="00AD6BD7"/>
    <w:rsid w:val="00AD6E6B"/>
    <w:rsid w:val="00AD75F2"/>
    <w:rsid w:val="00AE0027"/>
    <w:rsid w:val="00AE0E1D"/>
    <w:rsid w:val="00AE1B30"/>
    <w:rsid w:val="00AE2977"/>
    <w:rsid w:val="00AE2E51"/>
    <w:rsid w:val="00AE317B"/>
    <w:rsid w:val="00AE437F"/>
    <w:rsid w:val="00AE4968"/>
    <w:rsid w:val="00AE52BF"/>
    <w:rsid w:val="00AE66F6"/>
    <w:rsid w:val="00AF0171"/>
    <w:rsid w:val="00AF204E"/>
    <w:rsid w:val="00AF2857"/>
    <w:rsid w:val="00AF3914"/>
    <w:rsid w:val="00AF590C"/>
    <w:rsid w:val="00AF69EE"/>
    <w:rsid w:val="00AF74CE"/>
    <w:rsid w:val="00AF74F0"/>
    <w:rsid w:val="00AF7510"/>
    <w:rsid w:val="00AF7D9A"/>
    <w:rsid w:val="00AF7FF6"/>
    <w:rsid w:val="00B013DC"/>
    <w:rsid w:val="00B0171A"/>
    <w:rsid w:val="00B01C54"/>
    <w:rsid w:val="00B02E5E"/>
    <w:rsid w:val="00B02FE2"/>
    <w:rsid w:val="00B045BF"/>
    <w:rsid w:val="00B04D1E"/>
    <w:rsid w:val="00B05ACA"/>
    <w:rsid w:val="00B05B77"/>
    <w:rsid w:val="00B05C04"/>
    <w:rsid w:val="00B07BFD"/>
    <w:rsid w:val="00B10442"/>
    <w:rsid w:val="00B10938"/>
    <w:rsid w:val="00B1109A"/>
    <w:rsid w:val="00B110D0"/>
    <w:rsid w:val="00B13839"/>
    <w:rsid w:val="00B14C82"/>
    <w:rsid w:val="00B1507E"/>
    <w:rsid w:val="00B163AF"/>
    <w:rsid w:val="00B16863"/>
    <w:rsid w:val="00B168AA"/>
    <w:rsid w:val="00B209EF"/>
    <w:rsid w:val="00B21F06"/>
    <w:rsid w:val="00B225DC"/>
    <w:rsid w:val="00B22836"/>
    <w:rsid w:val="00B2299A"/>
    <w:rsid w:val="00B23B43"/>
    <w:rsid w:val="00B23D10"/>
    <w:rsid w:val="00B24063"/>
    <w:rsid w:val="00B24B5A"/>
    <w:rsid w:val="00B26632"/>
    <w:rsid w:val="00B2676E"/>
    <w:rsid w:val="00B2678C"/>
    <w:rsid w:val="00B27B29"/>
    <w:rsid w:val="00B31307"/>
    <w:rsid w:val="00B32616"/>
    <w:rsid w:val="00B33A6F"/>
    <w:rsid w:val="00B33EAB"/>
    <w:rsid w:val="00B34513"/>
    <w:rsid w:val="00B356E1"/>
    <w:rsid w:val="00B35FC5"/>
    <w:rsid w:val="00B40429"/>
    <w:rsid w:val="00B40F01"/>
    <w:rsid w:val="00B4268B"/>
    <w:rsid w:val="00B43B9D"/>
    <w:rsid w:val="00B44021"/>
    <w:rsid w:val="00B45DF1"/>
    <w:rsid w:val="00B47096"/>
    <w:rsid w:val="00B47293"/>
    <w:rsid w:val="00B4755B"/>
    <w:rsid w:val="00B475AC"/>
    <w:rsid w:val="00B52235"/>
    <w:rsid w:val="00B52F91"/>
    <w:rsid w:val="00B54679"/>
    <w:rsid w:val="00B54A84"/>
    <w:rsid w:val="00B5591E"/>
    <w:rsid w:val="00B55E3A"/>
    <w:rsid w:val="00B55F35"/>
    <w:rsid w:val="00B5679D"/>
    <w:rsid w:val="00B56BDD"/>
    <w:rsid w:val="00B56EB7"/>
    <w:rsid w:val="00B579BA"/>
    <w:rsid w:val="00B61182"/>
    <w:rsid w:val="00B6151D"/>
    <w:rsid w:val="00B61559"/>
    <w:rsid w:val="00B62917"/>
    <w:rsid w:val="00B62CAC"/>
    <w:rsid w:val="00B65959"/>
    <w:rsid w:val="00B676AD"/>
    <w:rsid w:val="00B70296"/>
    <w:rsid w:val="00B71622"/>
    <w:rsid w:val="00B725C1"/>
    <w:rsid w:val="00B72802"/>
    <w:rsid w:val="00B730BA"/>
    <w:rsid w:val="00B7310E"/>
    <w:rsid w:val="00B740A1"/>
    <w:rsid w:val="00B7433C"/>
    <w:rsid w:val="00B75188"/>
    <w:rsid w:val="00B75A94"/>
    <w:rsid w:val="00B75FF1"/>
    <w:rsid w:val="00B763D9"/>
    <w:rsid w:val="00B76590"/>
    <w:rsid w:val="00B7660C"/>
    <w:rsid w:val="00B76A11"/>
    <w:rsid w:val="00B77F43"/>
    <w:rsid w:val="00B80B38"/>
    <w:rsid w:val="00B80C3C"/>
    <w:rsid w:val="00B80F92"/>
    <w:rsid w:val="00B824FA"/>
    <w:rsid w:val="00B82D1C"/>
    <w:rsid w:val="00B83A06"/>
    <w:rsid w:val="00B8544A"/>
    <w:rsid w:val="00B8595D"/>
    <w:rsid w:val="00B860BF"/>
    <w:rsid w:val="00B86B06"/>
    <w:rsid w:val="00B86B4B"/>
    <w:rsid w:val="00B86C50"/>
    <w:rsid w:val="00B873C9"/>
    <w:rsid w:val="00B87D34"/>
    <w:rsid w:val="00B87E40"/>
    <w:rsid w:val="00B91646"/>
    <w:rsid w:val="00B920F2"/>
    <w:rsid w:val="00B9249F"/>
    <w:rsid w:val="00B9262C"/>
    <w:rsid w:val="00B936A9"/>
    <w:rsid w:val="00B93D46"/>
    <w:rsid w:val="00B94D63"/>
    <w:rsid w:val="00B96DCD"/>
    <w:rsid w:val="00B970EB"/>
    <w:rsid w:val="00BA20B3"/>
    <w:rsid w:val="00BA2430"/>
    <w:rsid w:val="00BA417E"/>
    <w:rsid w:val="00BA4875"/>
    <w:rsid w:val="00BA5236"/>
    <w:rsid w:val="00BA5E31"/>
    <w:rsid w:val="00BB024C"/>
    <w:rsid w:val="00BB067B"/>
    <w:rsid w:val="00BB0C88"/>
    <w:rsid w:val="00BB0DD2"/>
    <w:rsid w:val="00BB10DE"/>
    <w:rsid w:val="00BB15FF"/>
    <w:rsid w:val="00BB1A1C"/>
    <w:rsid w:val="00BB25C8"/>
    <w:rsid w:val="00BB2EE0"/>
    <w:rsid w:val="00BB310A"/>
    <w:rsid w:val="00BB46D3"/>
    <w:rsid w:val="00BB5F64"/>
    <w:rsid w:val="00BB7FB1"/>
    <w:rsid w:val="00BC09AC"/>
    <w:rsid w:val="00BC1892"/>
    <w:rsid w:val="00BC1ADC"/>
    <w:rsid w:val="00BC2DAA"/>
    <w:rsid w:val="00BC3E03"/>
    <w:rsid w:val="00BC4552"/>
    <w:rsid w:val="00BC48AF"/>
    <w:rsid w:val="00BC495A"/>
    <w:rsid w:val="00BC497A"/>
    <w:rsid w:val="00BC5896"/>
    <w:rsid w:val="00BC5D18"/>
    <w:rsid w:val="00BC6430"/>
    <w:rsid w:val="00BD0B3D"/>
    <w:rsid w:val="00BD1D66"/>
    <w:rsid w:val="00BD232D"/>
    <w:rsid w:val="00BD3120"/>
    <w:rsid w:val="00BD3409"/>
    <w:rsid w:val="00BD4C85"/>
    <w:rsid w:val="00BD591B"/>
    <w:rsid w:val="00BD6501"/>
    <w:rsid w:val="00BD7291"/>
    <w:rsid w:val="00BD75B9"/>
    <w:rsid w:val="00BD7D53"/>
    <w:rsid w:val="00BE03AE"/>
    <w:rsid w:val="00BE03E0"/>
    <w:rsid w:val="00BE050C"/>
    <w:rsid w:val="00BE0DF9"/>
    <w:rsid w:val="00BE1AFA"/>
    <w:rsid w:val="00BE302E"/>
    <w:rsid w:val="00BE3138"/>
    <w:rsid w:val="00BE33A8"/>
    <w:rsid w:val="00BE36D3"/>
    <w:rsid w:val="00BE4EA7"/>
    <w:rsid w:val="00BE5218"/>
    <w:rsid w:val="00BE5A80"/>
    <w:rsid w:val="00BE5F48"/>
    <w:rsid w:val="00BE625D"/>
    <w:rsid w:val="00BE6FE0"/>
    <w:rsid w:val="00BE712C"/>
    <w:rsid w:val="00BF01D6"/>
    <w:rsid w:val="00BF0506"/>
    <w:rsid w:val="00BF0E9C"/>
    <w:rsid w:val="00BF1AB7"/>
    <w:rsid w:val="00BF1BA8"/>
    <w:rsid w:val="00BF1C3C"/>
    <w:rsid w:val="00BF229F"/>
    <w:rsid w:val="00BF32DA"/>
    <w:rsid w:val="00BF3C9E"/>
    <w:rsid w:val="00BF40B6"/>
    <w:rsid w:val="00BF4DC6"/>
    <w:rsid w:val="00BF5AE2"/>
    <w:rsid w:val="00BF5F84"/>
    <w:rsid w:val="00BF7B96"/>
    <w:rsid w:val="00C00AB9"/>
    <w:rsid w:val="00C00CA9"/>
    <w:rsid w:val="00C01585"/>
    <w:rsid w:val="00C0248F"/>
    <w:rsid w:val="00C02577"/>
    <w:rsid w:val="00C03166"/>
    <w:rsid w:val="00C039D8"/>
    <w:rsid w:val="00C03D72"/>
    <w:rsid w:val="00C0445A"/>
    <w:rsid w:val="00C04A1B"/>
    <w:rsid w:val="00C04F19"/>
    <w:rsid w:val="00C05327"/>
    <w:rsid w:val="00C05676"/>
    <w:rsid w:val="00C10AD0"/>
    <w:rsid w:val="00C1248D"/>
    <w:rsid w:val="00C129B6"/>
    <w:rsid w:val="00C12AD0"/>
    <w:rsid w:val="00C13549"/>
    <w:rsid w:val="00C148DB"/>
    <w:rsid w:val="00C14991"/>
    <w:rsid w:val="00C15165"/>
    <w:rsid w:val="00C153B5"/>
    <w:rsid w:val="00C17E84"/>
    <w:rsid w:val="00C21600"/>
    <w:rsid w:val="00C22C61"/>
    <w:rsid w:val="00C22FCB"/>
    <w:rsid w:val="00C23FF6"/>
    <w:rsid w:val="00C26B38"/>
    <w:rsid w:val="00C30599"/>
    <w:rsid w:val="00C305DC"/>
    <w:rsid w:val="00C308A5"/>
    <w:rsid w:val="00C30937"/>
    <w:rsid w:val="00C34117"/>
    <w:rsid w:val="00C342D0"/>
    <w:rsid w:val="00C3480F"/>
    <w:rsid w:val="00C35C38"/>
    <w:rsid w:val="00C362E0"/>
    <w:rsid w:val="00C36798"/>
    <w:rsid w:val="00C3686B"/>
    <w:rsid w:val="00C36916"/>
    <w:rsid w:val="00C405C7"/>
    <w:rsid w:val="00C40778"/>
    <w:rsid w:val="00C40852"/>
    <w:rsid w:val="00C40E71"/>
    <w:rsid w:val="00C413D7"/>
    <w:rsid w:val="00C416BF"/>
    <w:rsid w:val="00C41F28"/>
    <w:rsid w:val="00C4387E"/>
    <w:rsid w:val="00C43A3B"/>
    <w:rsid w:val="00C447BD"/>
    <w:rsid w:val="00C44DBD"/>
    <w:rsid w:val="00C45C00"/>
    <w:rsid w:val="00C47CD4"/>
    <w:rsid w:val="00C47FA1"/>
    <w:rsid w:val="00C5112C"/>
    <w:rsid w:val="00C51AC1"/>
    <w:rsid w:val="00C52298"/>
    <w:rsid w:val="00C5271B"/>
    <w:rsid w:val="00C52D62"/>
    <w:rsid w:val="00C52F90"/>
    <w:rsid w:val="00C53547"/>
    <w:rsid w:val="00C542F1"/>
    <w:rsid w:val="00C5520E"/>
    <w:rsid w:val="00C55243"/>
    <w:rsid w:val="00C55C3D"/>
    <w:rsid w:val="00C56083"/>
    <w:rsid w:val="00C57774"/>
    <w:rsid w:val="00C615A5"/>
    <w:rsid w:val="00C6163B"/>
    <w:rsid w:val="00C618EC"/>
    <w:rsid w:val="00C61B36"/>
    <w:rsid w:val="00C62EAA"/>
    <w:rsid w:val="00C630BE"/>
    <w:rsid w:val="00C6396E"/>
    <w:rsid w:val="00C646DA"/>
    <w:rsid w:val="00C65B50"/>
    <w:rsid w:val="00C6658B"/>
    <w:rsid w:val="00C66966"/>
    <w:rsid w:val="00C66A69"/>
    <w:rsid w:val="00C678CD"/>
    <w:rsid w:val="00C67AA6"/>
    <w:rsid w:val="00C67D7B"/>
    <w:rsid w:val="00C70B66"/>
    <w:rsid w:val="00C716EC"/>
    <w:rsid w:val="00C71F61"/>
    <w:rsid w:val="00C72217"/>
    <w:rsid w:val="00C726B1"/>
    <w:rsid w:val="00C7278C"/>
    <w:rsid w:val="00C73703"/>
    <w:rsid w:val="00C73D3D"/>
    <w:rsid w:val="00C74851"/>
    <w:rsid w:val="00C762DD"/>
    <w:rsid w:val="00C766F9"/>
    <w:rsid w:val="00C7724A"/>
    <w:rsid w:val="00C778A4"/>
    <w:rsid w:val="00C8135A"/>
    <w:rsid w:val="00C81C2E"/>
    <w:rsid w:val="00C81D63"/>
    <w:rsid w:val="00C81EC1"/>
    <w:rsid w:val="00C841CA"/>
    <w:rsid w:val="00C84F9C"/>
    <w:rsid w:val="00C8695D"/>
    <w:rsid w:val="00C87E28"/>
    <w:rsid w:val="00C9007B"/>
    <w:rsid w:val="00C90CA4"/>
    <w:rsid w:val="00C9246F"/>
    <w:rsid w:val="00C92C5E"/>
    <w:rsid w:val="00C93590"/>
    <w:rsid w:val="00C939A7"/>
    <w:rsid w:val="00C93F25"/>
    <w:rsid w:val="00C94771"/>
    <w:rsid w:val="00C956DF"/>
    <w:rsid w:val="00C958BA"/>
    <w:rsid w:val="00C96A59"/>
    <w:rsid w:val="00C96EE5"/>
    <w:rsid w:val="00C97E6D"/>
    <w:rsid w:val="00CA003F"/>
    <w:rsid w:val="00CA00B1"/>
    <w:rsid w:val="00CA0579"/>
    <w:rsid w:val="00CA05BD"/>
    <w:rsid w:val="00CA0F91"/>
    <w:rsid w:val="00CA23E8"/>
    <w:rsid w:val="00CA4281"/>
    <w:rsid w:val="00CA522A"/>
    <w:rsid w:val="00CA5B81"/>
    <w:rsid w:val="00CA5C7A"/>
    <w:rsid w:val="00CA6258"/>
    <w:rsid w:val="00CA666E"/>
    <w:rsid w:val="00CB0594"/>
    <w:rsid w:val="00CB0AB2"/>
    <w:rsid w:val="00CB191E"/>
    <w:rsid w:val="00CB1EBE"/>
    <w:rsid w:val="00CB3100"/>
    <w:rsid w:val="00CB5B95"/>
    <w:rsid w:val="00CB75AF"/>
    <w:rsid w:val="00CB7C78"/>
    <w:rsid w:val="00CC28A7"/>
    <w:rsid w:val="00CC2A7E"/>
    <w:rsid w:val="00CC3842"/>
    <w:rsid w:val="00CC3888"/>
    <w:rsid w:val="00CC3C7A"/>
    <w:rsid w:val="00CC4EEA"/>
    <w:rsid w:val="00CC55C9"/>
    <w:rsid w:val="00CC60BE"/>
    <w:rsid w:val="00CC61F6"/>
    <w:rsid w:val="00CD0591"/>
    <w:rsid w:val="00CD097B"/>
    <w:rsid w:val="00CD1708"/>
    <w:rsid w:val="00CD37EA"/>
    <w:rsid w:val="00CD3DDC"/>
    <w:rsid w:val="00CD4A91"/>
    <w:rsid w:val="00CD4F66"/>
    <w:rsid w:val="00CD511C"/>
    <w:rsid w:val="00CD5BE7"/>
    <w:rsid w:val="00CD5D04"/>
    <w:rsid w:val="00CD6B06"/>
    <w:rsid w:val="00CD6F7C"/>
    <w:rsid w:val="00CD7802"/>
    <w:rsid w:val="00CE0B17"/>
    <w:rsid w:val="00CE1121"/>
    <w:rsid w:val="00CE1461"/>
    <w:rsid w:val="00CE268D"/>
    <w:rsid w:val="00CE2793"/>
    <w:rsid w:val="00CE28CD"/>
    <w:rsid w:val="00CE2934"/>
    <w:rsid w:val="00CE2C58"/>
    <w:rsid w:val="00CE2C98"/>
    <w:rsid w:val="00CE2CB3"/>
    <w:rsid w:val="00CE325F"/>
    <w:rsid w:val="00CE36E9"/>
    <w:rsid w:val="00CE3764"/>
    <w:rsid w:val="00CE3B3F"/>
    <w:rsid w:val="00CE470D"/>
    <w:rsid w:val="00CE4F42"/>
    <w:rsid w:val="00CE50F5"/>
    <w:rsid w:val="00CE5429"/>
    <w:rsid w:val="00CE5CD4"/>
    <w:rsid w:val="00CE6DCD"/>
    <w:rsid w:val="00CE7893"/>
    <w:rsid w:val="00CE7F5F"/>
    <w:rsid w:val="00CF0B79"/>
    <w:rsid w:val="00CF14AD"/>
    <w:rsid w:val="00CF1901"/>
    <w:rsid w:val="00CF2293"/>
    <w:rsid w:val="00CF3128"/>
    <w:rsid w:val="00CF32A9"/>
    <w:rsid w:val="00CF3954"/>
    <w:rsid w:val="00CF3B19"/>
    <w:rsid w:val="00CF428E"/>
    <w:rsid w:val="00CF5C5A"/>
    <w:rsid w:val="00CF5DAF"/>
    <w:rsid w:val="00CF635B"/>
    <w:rsid w:val="00D012F9"/>
    <w:rsid w:val="00D01324"/>
    <w:rsid w:val="00D01659"/>
    <w:rsid w:val="00D01676"/>
    <w:rsid w:val="00D01965"/>
    <w:rsid w:val="00D026E3"/>
    <w:rsid w:val="00D02CDD"/>
    <w:rsid w:val="00D02F04"/>
    <w:rsid w:val="00D03319"/>
    <w:rsid w:val="00D03EEA"/>
    <w:rsid w:val="00D04078"/>
    <w:rsid w:val="00D0516B"/>
    <w:rsid w:val="00D061FF"/>
    <w:rsid w:val="00D068AE"/>
    <w:rsid w:val="00D06EB9"/>
    <w:rsid w:val="00D070FF"/>
    <w:rsid w:val="00D0738C"/>
    <w:rsid w:val="00D1025F"/>
    <w:rsid w:val="00D11188"/>
    <w:rsid w:val="00D13941"/>
    <w:rsid w:val="00D13C4C"/>
    <w:rsid w:val="00D144D4"/>
    <w:rsid w:val="00D145CC"/>
    <w:rsid w:val="00D14631"/>
    <w:rsid w:val="00D16AC8"/>
    <w:rsid w:val="00D21C4B"/>
    <w:rsid w:val="00D22574"/>
    <w:rsid w:val="00D245D6"/>
    <w:rsid w:val="00D24795"/>
    <w:rsid w:val="00D26738"/>
    <w:rsid w:val="00D26B2A"/>
    <w:rsid w:val="00D27A70"/>
    <w:rsid w:val="00D27DA7"/>
    <w:rsid w:val="00D301B2"/>
    <w:rsid w:val="00D3148D"/>
    <w:rsid w:val="00D31BEA"/>
    <w:rsid w:val="00D324A7"/>
    <w:rsid w:val="00D353F6"/>
    <w:rsid w:val="00D36E1D"/>
    <w:rsid w:val="00D37BC7"/>
    <w:rsid w:val="00D40670"/>
    <w:rsid w:val="00D407CE"/>
    <w:rsid w:val="00D41142"/>
    <w:rsid w:val="00D41457"/>
    <w:rsid w:val="00D418BA"/>
    <w:rsid w:val="00D41E92"/>
    <w:rsid w:val="00D41E93"/>
    <w:rsid w:val="00D42389"/>
    <w:rsid w:val="00D43C84"/>
    <w:rsid w:val="00D44917"/>
    <w:rsid w:val="00D451FE"/>
    <w:rsid w:val="00D45960"/>
    <w:rsid w:val="00D464D6"/>
    <w:rsid w:val="00D46E2C"/>
    <w:rsid w:val="00D5016B"/>
    <w:rsid w:val="00D513AB"/>
    <w:rsid w:val="00D51E95"/>
    <w:rsid w:val="00D523E5"/>
    <w:rsid w:val="00D5268F"/>
    <w:rsid w:val="00D52AD9"/>
    <w:rsid w:val="00D52E2E"/>
    <w:rsid w:val="00D53144"/>
    <w:rsid w:val="00D5356D"/>
    <w:rsid w:val="00D536B3"/>
    <w:rsid w:val="00D54715"/>
    <w:rsid w:val="00D54DD2"/>
    <w:rsid w:val="00D5502A"/>
    <w:rsid w:val="00D554E8"/>
    <w:rsid w:val="00D56FA4"/>
    <w:rsid w:val="00D57CAC"/>
    <w:rsid w:val="00D61AC8"/>
    <w:rsid w:val="00D61E13"/>
    <w:rsid w:val="00D642FB"/>
    <w:rsid w:val="00D64749"/>
    <w:rsid w:val="00D64F7B"/>
    <w:rsid w:val="00D65781"/>
    <w:rsid w:val="00D66505"/>
    <w:rsid w:val="00D6733A"/>
    <w:rsid w:val="00D70B71"/>
    <w:rsid w:val="00D70E82"/>
    <w:rsid w:val="00D70FEC"/>
    <w:rsid w:val="00D721C9"/>
    <w:rsid w:val="00D72EDD"/>
    <w:rsid w:val="00D73694"/>
    <w:rsid w:val="00D73D67"/>
    <w:rsid w:val="00D741A7"/>
    <w:rsid w:val="00D744E7"/>
    <w:rsid w:val="00D747E4"/>
    <w:rsid w:val="00D748D7"/>
    <w:rsid w:val="00D7737C"/>
    <w:rsid w:val="00D77BBE"/>
    <w:rsid w:val="00D8029F"/>
    <w:rsid w:val="00D802E0"/>
    <w:rsid w:val="00D80E29"/>
    <w:rsid w:val="00D80F62"/>
    <w:rsid w:val="00D81D44"/>
    <w:rsid w:val="00D81FB5"/>
    <w:rsid w:val="00D82E1B"/>
    <w:rsid w:val="00D83303"/>
    <w:rsid w:val="00D83F5C"/>
    <w:rsid w:val="00D844ED"/>
    <w:rsid w:val="00D84C91"/>
    <w:rsid w:val="00D85C77"/>
    <w:rsid w:val="00D86B78"/>
    <w:rsid w:val="00D87207"/>
    <w:rsid w:val="00D90ABB"/>
    <w:rsid w:val="00D91C16"/>
    <w:rsid w:val="00D9237B"/>
    <w:rsid w:val="00D92DD6"/>
    <w:rsid w:val="00D92F3C"/>
    <w:rsid w:val="00D9303E"/>
    <w:rsid w:val="00D936C0"/>
    <w:rsid w:val="00D938FD"/>
    <w:rsid w:val="00D952F3"/>
    <w:rsid w:val="00D97E8E"/>
    <w:rsid w:val="00D97FC4"/>
    <w:rsid w:val="00DA050E"/>
    <w:rsid w:val="00DA28B9"/>
    <w:rsid w:val="00DA4212"/>
    <w:rsid w:val="00DA44CA"/>
    <w:rsid w:val="00DA4590"/>
    <w:rsid w:val="00DA6E1E"/>
    <w:rsid w:val="00DA73F9"/>
    <w:rsid w:val="00DB15B5"/>
    <w:rsid w:val="00DB1E40"/>
    <w:rsid w:val="00DB21BD"/>
    <w:rsid w:val="00DB25C4"/>
    <w:rsid w:val="00DB2B47"/>
    <w:rsid w:val="00DB32DE"/>
    <w:rsid w:val="00DB499F"/>
    <w:rsid w:val="00DB5499"/>
    <w:rsid w:val="00DB56FC"/>
    <w:rsid w:val="00DB6AAF"/>
    <w:rsid w:val="00DB7022"/>
    <w:rsid w:val="00DB70CF"/>
    <w:rsid w:val="00DB76B3"/>
    <w:rsid w:val="00DB7D1B"/>
    <w:rsid w:val="00DC04A0"/>
    <w:rsid w:val="00DC06ED"/>
    <w:rsid w:val="00DC0AE2"/>
    <w:rsid w:val="00DC268C"/>
    <w:rsid w:val="00DC2719"/>
    <w:rsid w:val="00DC3385"/>
    <w:rsid w:val="00DC35F8"/>
    <w:rsid w:val="00DC3F24"/>
    <w:rsid w:val="00DC4BC6"/>
    <w:rsid w:val="00DC4C51"/>
    <w:rsid w:val="00DC52A7"/>
    <w:rsid w:val="00DC64F8"/>
    <w:rsid w:val="00DD0123"/>
    <w:rsid w:val="00DD0AB7"/>
    <w:rsid w:val="00DD0D53"/>
    <w:rsid w:val="00DD1C22"/>
    <w:rsid w:val="00DD2186"/>
    <w:rsid w:val="00DD2335"/>
    <w:rsid w:val="00DD2626"/>
    <w:rsid w:val="00DD27B8"/>
    <w:rsid w:val="00DD29D9"/>
    <w:rsid w:val="00DD2CBD"/>
    <w:rsid w:val="00DD30CF"/>
    <w:rsid w:val="00DD3765"/>
    <w:rsid w:val="00DD4CA4"/>
    <w:rsid w:val="00DD5623"/>
    <w:rsid w:val="00DD7685"/>
    <w:rsid w:val="00DE14C0"/>
    <w:rsid w:val="00DE4598"/>
    <w:rsid w:val="00DE4EC9"/>
    <w:rsid w:val="00DE5348"/>
    <w:rsid w:val="00DE6B3C"/>
    <w:rsid w:val="00DE70B2"/>
    <w:rsid w:val="00DE71AC"/>
    <w:rsid w:val="00DE7D90"/>
    <w:rsid w:val="00DF06DE"/>
    <w:rsid w:val="00DF1482"/>
    <w:rsid w:val="00DF1559"/>
    <w:rsid w:val="00DF27F1"/>
    <w:rsid w:val="00DF40DD"/>
    <w:rsid w:val="00DF52D6"/>
    <w:rsid w:val="00DF6255"/>
    <w:rsid w:val="00DF68A7"/>
    <w:rsid w:val="00DF6A6A"/>
    <w:rsid w:val="00DF6D6F"/>
    <w:rsid w:val="00DF7027"/>
    <w:rsid w:val="00DF775D"/>
    <w:rsid w:val="00DF7F31"/>
    <w:rsid w:val="00E0083E"/>
    <w:rsid w:val="00E01999"/>
    <w:rsid w:val="00E024E3"/>
    <w:rsid w:val="00E03424"/>
    <w:rsid w:val="00E0371C"/>
    <w:rsid w:val="00E03C25"/>
    <w:rsid w:val="00E061B1"/>
    <w:rsid w:val="00E06A7A"/>
    <w:rsid w:val="00E10DF0"/>
    <w:rsid w:val="00E11758"/>
    <w:rsid w:val="00E127AF"/>
    <w:rsid w:val="00E13005"/>
    <w:rsid w:val="00E14748"/>
    <w:rsid w:val="00E14895"/>
    <w:rsid w:val="00E148E4"/>
    <w:rsid w:val="00E168B9"/>
    <w:rsid w:val="00E16A21"/>
    <w:rsid w:val="00E16BDC"/>
    <w:rsid w:val="00E179A6"/>
    <w:rsid w:val="00E21457"/>
    <w:rsid w:val="00E22566"/>
    <w:rsid w:val="00E22DFE"/>
    <w:rsid w:val="00E22F5D"/>
    <w:rsid w:val="00E231E6"/>
    <w:rsid w:val="00E23287"/>
    <w:rsid w:val="00E2333B"/>
    <w:rsid w:val="00E23869"/>
    <w:rsid w:val="00E25731"/>
    <w:rsid w:val="00E25DAD"/>
    <w:rsid w:val="00E26CC8"/>
    <w:rsid w:val="00E273E9"/>
    <w:rsid w:val="00E27430"/>
    <w:rsid w:val="00E30C9A"/>
    <w:rsid w:val="00E31322"/>
    <w:rsid w:val="00E31829"/>
    <w:rsid w:val="00E319AE"/>
    <w:rsid w:val="00E33023"/>
    <w:rsid w:val="00E3348B"/>
    <w:rsid w:val="00E347FE"/>
    <w:rsid w:val="00E353B7"/>
    <w:rsid w:val="00E366C0"/>
    <w:rsid w:val="00E37489"/>
    <w:rsid w:val="00E3791F"/>
    <w:rsid w:val="00E41001"/>
    <w:rsid w:val="00E41536"/>
    <w:rsid w:val="00E417C7"/>
    <w:rsid w:val="00E43383"/>
    <w:rsid w:val="00E4487B"/>
    <w:rsid w:val="00E44E42"/>
    <w:rsid w:val="00E44E95"/>
    <w:rsid w:val="00E46BC5"/>
    <w:rsid w:val="00E46DB6"/>
    <w:rsid w:val="00E46EFB"/>
    <w:rsid w:val="00E47213"/>
    <w:rsid w:val="00E477C5"/>
    <w:rsid w:val="00E5021D"/>
    <w:rsid w:val="00E503C9"/>
    <w:rsid w:val="00E50DCF"/>
    <w:rsid w:val="00E50F0E"/>
    <w:rsid w:val="00E52A1A"/>
    <w:rsid w:val="00E5391B"/>
    <w:rsid w:val="00E54E14"/>
    <w:rsid w:val="00E54F65"/>
    <w:rsid w:val="00E55F6F"/>
    <w:rsid w:val="00E56083"/>
    <w:rsid w:val="00E56847"/>
    <w:rsid w:val="00E57270"/>
    <w:rsid w:val="00E60292"/>
    <w:rsid w:val="00E62681"/>
    <w:rsid w:val="00E62A8E"/>
    <w:rsid w:val="00E62F6A"/>
    <w:rsid w:val="00E63067"/>
    <w:rsid w:val="00E641C5"/>
    <w:rsid w:val="00E6432F"/>
    <w:rsid w:val="00E6486B"/>
    <w:rsid w:val="00E6581B"/>
    <w:rsid w:val="00E66095"/>
    <w:rsid w:val="00E6635B"/>
    <w:rsid w:val="00E6678B"/>
    <w:rsid w:val="00E70A12"/>
    <w:rsid w:val="00E711C1"/>
    <w:rsid w:val="00E7271B"/>
    <w:rsid w:val="00E72AE6"/>
    <w:rsid w:val="00E73199"/>
    <w:rsid w:val="00E7372F"/>
    <w:rsid w:val="00E73D86"/>
    <w:rsid w:val="00E73F0D"/>
    <w:rsid w:val="00E73F72"/>
    <w:rsid w:val="00E74C3C"/>
    <w:rsid w:val="00E75C5A"/>
    <w:rsid w:val="00E75F44"/>
    <w:rsid w:val="00E76838"/>
    <w:rsid w:val="00E76CBC"/>
    <w:rsid w:val="00E77F65"/>
    <w:rsid w:val="00E80C5C"/>
    <w:rsid w:val="00E80CB1"/>
    <w:rsid w:val="00E8200D"/>
    <w:rsid w:val="00E82D21"/>
    <w:rsid w:val="00E82F25"/>
    <w:rsid w:val="00E84412"/>
    <w:rsid w:val="00E912B3"/>
    <w:rsid w:val="00E912E7"/>
    <w:rsid w:val="00E915D3"/>
    <w:rsid w:val="00E91A4F"/>
    <w:rsid w:val="00E91DBE"/>
    <w:rsid w:val="00E920CD"/>
    <w:rsid w:val="00E9275B"/>
    <w:rsid w:val="00E92B71"/>
    <w:rsid w:val="00E9572F"/>
    <w:rsid w:val="00E95874"/>
    <w:rsid w:val="00E9756E"/>
    <w:rsid w:val="00E97637"/>
    <w:rsid w:val="00EA06B1"/>
    <w:rsid w:val="00EA0C6B"/>
    <w:rsid w:val="00EA3B9F"/>
    <w:rsid w:val="00EA4676"/>
    <w:rsid w:val="00EA57CF"/>
    <w:rsid w:val="00EA6340"/>
    <w:rsid w:val="00EA665C"/>
    <w:rsid w:val="00EA7B13"/>
    <w:rsid w:val="00EB040D"/>
    <w:rsid w:val="00EB24A2"/>
    <w:rsid w:val="00EB28D7"/>
    <w:rsid w:val="00EB2905"/>
    <w:rsid w:val="00EB2986"/>
    <w:rsid w:val="00EB30E3"/>
    <w:rsid w:val="00EB3A6C"/>
    <w:rsid w:val="00EB6A9F"/>
    <w:rsid w:val="00EC05C2"/>
    <w:rsid w:val="00EC07AD"/>
    <w:rsid w:val="00EC6213"/>
    <w:rsid w:val="00EC6688"/>
    <w:rsid w:val="00EC680D"/>
    <w:rsid w:val="00EC6C76"/>
    <w:rsid w:val="00EC72EE"/>
    <w:rsid w:val="00EC7C5B"/>
    <w:rsid w:val="00EC7CB7"/>
    <w:rsid w:val="00ED0299"/>
    <w:rsid w:val="00ED26B7"/>
    <w:rsid w:val="00ED2967"/>
    <w:rsid w:val="00ED33C9"/>
    <w:rsid w:val="00ED4F7D"/>
    <w:rsid w:val="00ED5A68"/>
    <w:rsid w:val="00ED65E2"/>
    <w:rsid w:val="00ED70C6"/>
    <w:rsid w:val="00ED75A5"/>
    <w:rsid w:val="00ED79CE"/>
    <w:rsid w:val="00ED7C4E"/>
    <w:rsid w:val="00EE1799"/>
    <w:rsid w:val="00EE1C20"/>
    <w:rsid w:val="00EE1F68"/>
    <w:rsid w:val="00EE2572"/>
    <w:rsid w:val="00EE4135"/>
    <w:rsid w:val="00EE458C"/>
    <w:rsid w:val="00EE498C"/>
    <w:rsid w:val="00EE6324"/>
    <w:rsid w:val="00EE7D0F"/>
    <w:rsid w:val="00EF12E6"/>
    <w:rsid w:val="00EF1364"/>
    <w:rsid w:val="00EF28FA"/>
    <w:rsid w:val="00EF38B6"/>
    <w:rsid w:val="00EF4EAE"/>
    <w:rsid w:val="00EF5B97"/>
    <w:rsid w:val="00EF614D"/>
    <w:rsid w:val="00EF6B01"/>
    <w:rsid w:val="00EF6C09"/>
    <w:rsid w:val="00EF7043"/>
    <w:rsid w:val="00F002BE"/>
    <w:rsid w:val="00F0042C"/>
    <w:rsid w:val="00F02189"/>
    <w:rsid w:val="00F029C1"/>
    <w:rsid w:val="00F02AE8"/>
    <w:rsid w:val="00F02EF6"/>
    <w:rsid w:val="00F03C21"/>
    <w:rsid w:val="00F041A5"/>
    <w:rsid w:val="00F05B49"/>
    <w:rsid w:val="00F0684F"/>
    <w:rsid w:val="00F06B1D"/>
    <w:rsid w:val="00F06DD8"/>
    <w:rsid w:val="00F070C9"/>
    <w:rsid w:val="00F0776D"/>
    <w:rsid w:val="00F10463"/>
    <w:rsid w:val="00F10518"/>
    <w:rsid w:val="00F10AB2"/>
    <w:rsid w:val="00F10B42"/>
    <w:rsid w:val="00F111E9"/>
    <w:rsid w:val="00F11C9A"/>
    <w:rsid w:val="00F11E80"/>
    <w:rsid w:val="00F14340"/>
    <w:rsid w:val="00F147B8"/>
    <w:rsid w:val="00F14B08"/>
    <w:rsid w:val="00F1611F"/>
    <w:rsid w:val="00F168EC"/>
    <w:rsid w:val="00F17757"/>
    <w:rsid w:val="00F205E6"/>
    <w:rsid w:val="00F21DCC"/>
    <w:rsid w:val="00F226D8"/>
    <w:rsid w:val="00F2296F"/>
    <w:rsid w:val="00F230CC"/>
    <w:rsid w:val="00F2341E"/>
    <w:rsid w:val="00F24B2A"/>
    <w:rsid w:val="00F24BB7"/>
    <w:rsid w:val="00F25125"/>
    <w:rsid w:val="00F260B1"/>
    <w:rsid w:val="00F2670A"/>
    <w:rsid w:val="00F26875"/>
    <w:rsid w:val="00F30503"/>
    <w:rsid w:val="00F30FF1"/>
    <w:rsid w:val="00F3162D"/>
    <w:rsid w:val="00F31C67"/>
    <w:rsid w:val="00F31CE6"/>
    <w:rsid w:val="00F31CFC"/>
    <w:rsid w:val="00F3309F"/>
    <w:rsid w:val="00F331A7"/>
    <w:rsid w:val="00F33895"/>
    <w:rsid w:val="00F34A01"/>
    <w:rsid w:val="00F35F13"/>
    <w:rsid w:val="00F37BAD"/>
    <w:rsid w:val="00F37FEA"/>
    <w:rsid w:val="00F40A1E"/>
    <w:rsid w:val="00F41505"/>
    <w:rsid w:val="00F42124"/>
    <w:rsid w:val="00F42915"/>
    <w:rsid w:val="00F42B90"/>
    <w:rsid w:val="00F42D2F"/>
    <w:rsid w:val="00F42DED"/>
    <w:rsid w:val="00F42F0F"/>
    <w:rsid w:val="00F43327"/>
    <w:rsid w:val="00F43ED5"/>
    <w:rsid w:val="00F44347"/>
    <w:rsid w:val="00F44B6B"/>
    <w:rsid w:val="00F46115"/>
    <w:rsid w:val="00F46131"/>
    <w:rsid w:val="00F47952"/>
    <w:rsid w:val="00F506B5"/>
    <w:rsid w:val="00F50706"/>
    <w:rsid w:val="00F521A9"/>
    <w:rsid w:val="00F52720"/>
    <w:rsid w:val="00F52CED"/>
    <w:rsid w:val="00F5469A"/>
    <w:rsid w:val="00F5471C"/>
    <w:rsid w:val="00F55195"/>
    <w:rsid w:val="00F5550D"/>
    <w:rsid w:val="00F55AB2"/>
    <w:rsid w:val="00F563E2"/>
    <w:rsid w:val="00F56A5C"/>
    <w:rsid w:val="00F57033"/>
    <w:rsid w:val="00F571FC"/>
    <w:rsid w:val="00F57DA6"/>
    <w:rsid w:val="00F57EF2"/>
    <w:rsid w:val="00F601CB"/>
    <w:rsid w:val="00F607A8"/>
    <w:rsid w:val="00F61872"/>
    <w:rsid w:val="00F633B2"/>
    <w:rsid w:val="00F65B59"/>
    <w:rsid w:val="00F65E44"/>
    <w:rsid w:val="00F66355"/>
    <w:rsid w:val="00F66929"/>
    <w:rsid w:val="00F66D85"/>
    <w:rsid w:val="00F718C9"/>
    <w:rsid w:val="00F71948"/>
    <w:rsid w:val="00F74001"/>
    <w:rsid w:val="00F75057"/>
    <w:rsid w:val="00F76267"/>
    <w:rsid w:val="00F77003"/>
    <w:rsid w:val="00F77B0E"/>
    <w:rsid w:val="00F802D9"/>
    <w:rsid w:val="00F80331"/>
    <w:rsid w:val="00F812D5"/>
    <w:rsid w:val="00F816EA"/>
    <w:rsid w:val="00F8195E"/>
    <w:rsid w:val="00F8234B"/>
    <w:rsid w:val="00F8260D"/>
    <w:rsid w:val="00F82B17"/>
    <w:rsid w:val="00F84865"/>
    <w:rsid w:val="00F84973"/>
    <w:rsid w:val="00F84B04"/>
    <w:rsid w:val="00F851E6"/>
    <w:rsid w:val="00F85786"/>
    <w:rsid w:val="00F85D44"/>
    <w:rsid w:val="00F85E0C"/>
    <w:rsid w:val="00F8623E"/>
    <w:rsid w:val="00F86D22"/>
    <w:rsid w:val="00F9072C"/>
    <w:rsid w:val="00F91344"/>
    <w:rsid w:val="00F9155B"/>
    <w:rsid w:val="00F91A9A"/>
    <w:rsid w:val="00F91ADD"/>
    <w:rsid w:val="00F92CD1"/>
    <w:rsid w:val="00F92CF1"/>
    <w:rsid w:val="00F92D50"/>
    <w:rsid w:val="00F936B7"/>
    <w:rsid w:val="00F93BDB"/>
    <w:rsid w:val="00F93DC8"/>
    <w:rsid w:val="00F94282"/>
    <w:rsid w:val="00F95924"/>
    <w:rsid w:val="00F96362"/>
    <w:rsid w:val="00F96FDB"/>
    <w:rsid w:val="00F974A9"/>
    <w:rsid w:val="00FA06CB"/>
    <w:rsid w:val="00FA0FA0"/>
    <w:rsid w:val="00FA1699"/>
    <w:rsid w:val="00FA1BB4"/>
    <w:rsid w:val="00FA20FC"/>
    <w:rsid w:val="00FA229F"/>
    <w:rsid w:val="00FA29BD"/>
    <w:rsid w:val="00FA3718"/>
    <w:rsid w:val="00FA38B2"/>
    <w:rsid w:val="00FA3D45"/>
    <w:rsid w:val="00FA441B"/>
    <w:rsid w:val="00FA446A"/>
    <w:rsid w:val="00FA5AB0"/>
    <w:rsid w:val="00FA5BA6"/>
    <w:rsid w:val="00FA662B"/>
    <w:rsid w:val="00FA703F"/>
    <w:rsid w:val="00FA71C7"/>
    <w:rsid w:val="00FB04FE"/>
    <w:rsid w:val="00FB15CE"/>
    <w:rsid w:val="00FB310E"/>
    <w:rsid w:val="00FB3307"/>
    <w:rsid w:val="00FB354E"/>
    <w:rsid w:val="00FB3EE5"/>
    <w:rsid w:val="00FB45EC"/>
    <w:rsid w:val="00FB46EC"/>
    <w:rsid w:val="00FB619A"/>
    <w:rsid w:val="00FB6AC1"/>
    <w:rsid w:val="00FB6C72"/>
    <w:rsid w:val="00FB70C3"/>
    <w:rsid w:val="00FB771E"/>
    <w:rsid w:val="00FB77D7"/>
    <w:rsid w:val="00FC030C"/>
    <w:rsid w:val="00FC0315"/>
    <w:rsid w:val="00FC1371"/>
    <w:rsid w:val="00FC264A"/>
    <w:rsid w:val="00FC3D08"/>
    <w:rsid w:val="00FC3D66"/>
    <w:rsid w:val="00FC4CD1"/>
    <w:rsid w:val="00FC53B6"/>
    <w:rsid w:val="00FC5CC5"/>
    <w:rsid w:val="00FC6472"/>
    <w:rsid w:val="00FC6AEB"/>
    <w:rsid w:val="00FC6CBB"/>
    <w:rsid w:val="00FC7401"/>
    <w:rsid w:val="00FD26B0"/>
    <w:rsid w:val="00FD3534"/>
    <w:rsid w:val="00FD35B9"/>
    <w:rsid w:val="00FD3D7B"/>
    <w:rsid w:val="00FE0DFC"/>
    <w:rsid w:val="00FE1432"/>
    <w:rsid w:val="00FE1463"/>
    <w:rsid w:val="00FE2BA8"/>
    <w:rsid w:val="00FE3CA5"/>
    <w:rsid w:val="00FE459B"/>
    <w:rsid w:val="00FE4B66"/>
    <w:rsid w:val="00FE52E9"/>
    <w:rsid w:val="00FE5A26"/>
    <w:rsid w:val="00FE6110"/>
    <w:rsid w:val="00FE7692"/>
    <w:rsid w:val="00FE778D"/>
    <w:rsid w:val="00FE7A13"/>
    <w:rsid w:val="00FF2266"/>
    <w:rsid w:val="00FF2F7D"/>
    <w:rsid w:val="00FF2FC1"/>
    <w:rsid w:val="00FF435C"/>
    <w:rsid w:val="00FF44B5"/>
    <w:rsid w:val="00FF474E"/>
    <w:rsid w:val="00FF510B"/>
    <w:rsid w:val="00FF59A8"/>
    <w:rsid w:val="00FF5D8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E0ECBE"/>
  <w15:chartTrackingRefBased/>
  <w15:docId w15:val="{32BDF155-6F8C-4626-8F9C-38DDDB940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E3A"/>
    <w:rPr>
      <w:sz w:val="24"/>
      <w:szCs w:val="24"/>
      <w:lang w:eastAsia="en-US"/>
    </w:rPr>
  </w:style>
  <w:style w:type="paragraph" w:styleId="Naslov1">
    <w:name w:val="heading 1"/>
    <w:basedOn w:val="Normal"/>
    <w:next w:val="Normal"/>
    <w:qFormat/>
    <w:pPr>
      <w:keepNext/>
      <w:jc w:val="center"/>
      <w:outlineLvl w:val="0"/>
    </w:pPr>
    <w:rPr>
      <w:rFonts w:ascii="Batang" w:eastAsia="Batang" w:hAnsi="Batang"/>
      <w:b/>
      <w:bCs/>
    </w:rPr>
  </w:style>
  <w:style w:type="paragraph" w:styleId="Naslov2">
    <w:name w:val="heading 2"/>
    <w:basedOn w:val="Normal"/>
    <w:next w:val="Normal"/>
    <w:qFormat/>
    <w:pPr>
      <w:keepNext/>
      <w:outlineLvl w:val="1"/>
    </w:pPr>
    <w:rPr>
      <w:rFonts w:ascii="Batang" w:eastAsia="Batang" w:hAnsi="Batang"/>
      <w:b/>
      <w:bCs/>
      <w:sz w:val="22"/>
      <w:u w:val="single"/>
    </w:rPr>
  </w:style>
  <w:style w:type="paragraph" w:styleId="Naslov3">
    <w:name w:val="heading 3"/>
    <w:basedOn w:val="Normal"/>
    <w:next w:val="Normal"/>
    <w:qFormat/>
    <w:pPr>
      <w:keepNext/>
      <w:outlineLvl w:val="2"/>
    </w:pPr>
    <w:rPr>
      <w:rFonts w:ascii="Batang" w:eastAsia="Batang" w:hAnsi="Batang"/>
      <w:b/>
      <w:bCs/>
      <w:sz w:val="22"/>
    </w:rPr>
  </w:style>
  <w:style w:type="paragraph" w:styleId="Naslov4">
    <w:name w:val="heading 4"/>
    <w:basedOn w:val="Normal"/>
    <w:next w:val="Normal"/>
    <w:qFormat/>
    <w:pPr>
      <w:keepNext/>
      <w:jc w:val="center"/>
      <w:outlineLvl w:val="3"/>
    </w:pPr>
    <w:rPr>
      <w:rFonts w:ascii="Tahoma" w:hAnsi="Tahoma" w:cs="Tahoma"/>
      <w:b/>
      <w:bCs/>
      <w:color w:val="000080"/>
      <w:sz w:val="22"/>
    </w:rPr>
  </w:style>
  <w:style w:type="paragraph" w:styleId="Naslov8">
    <w:name w:val="heading 8"/>
    <w:basedOn w:val="Normal"/>
    <w:next w:val="Normal"/>
    <w:link w:val="Naslov8Char"/>
    <w:qFormat/>
    <w:rsid w:val="007855BA"/>
    <w:pPr>
      <w:spacing w:before="240" w:after="60"/>
      <w:outlineLvl w:val="7"/>
    </w:pPr>
    <w:rPr>
      <w:i/>
      <w:i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rPr>
      <w:color w:val="0000FF"/>
      <w:u w:val="single"/>
    </w:rPr>
  </w:style>
  <w:style w:type="paragraph" w:styleId="Tijeloteksta">
    <w:name w:val="Body Text"/>
    <w:basedOn w:val="Normal"/>
    <w:pPr>
      <w:jc w:val="both"/>
    </w:pPr>
    <w:rPr>
      <w:rFonts w:ascii="Tahoma" w:hAnsi="Tahoma" w:cs="Tahoma"/>
      <w:color w:val="000080"/>
      <w:sz w:val="22"/>
    </w:rPr>
  </w:style>
  <w:style w:type="paragraph" w:styleId="Zaglavlje">
    <w:name w:val="header"/>
    <w:basedOn w:val="Normal"/>
    <w:rsid w:val="00D14631"/>
    <w:pPr>
      <w:tabs>
        <w:tab w:val="center" w:pos="4153"/>
        <w:tab w:val="right" w:pos="8306"/>
      </w:tabs>
    </w:pPr>
    <w:rPr>
      <w:lang w:val="en-GB"/>
    </w:rPr>
  </w:style>
  <w:style w:type="paragraph" w:styleId="Odlomakpopisa">
    <w:name w:val="List Paragraph"/>
    <w:basedOn w:val="Normal"/>
    <w:link w:val="OdlomakpopisaChar"/>
    <w:uiPriority w:val="34"/>
    <w:qFormat/>
    <w:rsid w:val="00343D46"/>
    <w:pPr>
      <w:ind w:left="708"/>
    </w:pPr>
  </w:style>
  <w:style w:type="character" w:customStyle="1" w:styleId="Naslov8Char">
    <w:name w:val="Naslov 8 Char"/>
    <w:link w:val="Naslov8"/>
    <w:rsid w:val="007855BA"/>
    <w:rPr>
      <w:i/>
      <w:iCs/>
      <w:noProof/>
      <w:sz w:val="24"/>
      <w:szCs w:val="24"/>
      <w:lang w:eastAsia="en-US"/>
    </w:rPr>
  </w:style>
  <w:style w:type="paragraph" w:customStyle="1" w:styleId="MediumList2-Accent41">
    <w:name w:val="Medium List 2 - Accent 41"/>
    <w:basedOn w:val="Normal"/>
    <w:rsid w:val="006302F8"/>
    <w:pPr>
      <w:ind w:left="708"/>
    </w:pPr>
    <w:rPr>
      <w:lang w:val="en-US"/>
    </w:rPr>
  </w:style>
  <w:style w:type="paragraph" w:styleId="Podnoje">
    <w:name w:val="footer"/>
    <w:basedOn w:val="Normal"/>
    <w:link w:val="PodnojeChar"/>
    <w:uiPriority w:val="99"/>
    <w:rsid w:val="004B3E26"/>
    <w:pPr>
      <w:tabs>
        <w:tab w:val="center" w:pos="4536"/>
        <w:tab w:val="right" w:pos="9072"/>
      </w:tabs>
    </w:pPr>
    <w:rPr>
      <w:lang w:val="en-GB"/>
    </w:rPr>
  </w:style>
  <w:style w:type="character" w:customStyle="1" w:styleId="PodnojeChar">
    <w:name w:val="Podnožje Char"/>
    <w:link w:val="Podnoje"/>
    <w:uiPriority w:val="99"/>
    <w:rsid w:val="004B3E26"/>
    <w:rPr>
      <w:sz w:val="24"/>
      <w:szCs w:val="24"/>
      <w:lang w:val="en-GB" w:eastAsia="en-US"/>
    </w:rPr>
  </w:style>
  <w:style w:type="paragraph" w:styleId="Tekstbalonia">
    <w:name w:val="Balloon Text"/>
    <w:basedOn w:val="Normal"/>
    <w:link w:val="TekstbaloniaChar"/>
    <w:rsid w:val="00474D13"/>
    <w:rPr>
      <w:rFonts w:ascii="Tahoma" w:hAnsi="Tahoma" w:cs="Tahoma"/>
      <w:sz w:val="16"/>
      <w:szCs w:val="16"/>
    </w:rPr>
  </w:style>
  <w:style w:type="character" w:customStyle="1" w:styleId="TekstbaloniaChar">
    <w:name w:val="Tekst balončića Char"/>
    <w:link w:val="Tekstbalonia"/>
    <w:rsid w:val="00474D13"/>
    <w:rPr>
      <w:rFonts w:ascii="Tahoma" w:hAnsi="Tahoma" w:cs="Tahoma"/>
      <w:noProof/>
      <w:sz w:val="16"/>
      <w:szCs w:val="16"/>
      <w:lang w:eastAsia="en-US"/>
    </w:rPr>
  </w:style>
  <w:style w:type="character" w:customStyle="1" w:styleId="Nerijeenospominjanje1">
    <w:name w:val="Neriješeno spominjanje1"/>
    <w:uiPriority w:val="99"/>
    <w:semiHidden/>
    <w:unhideWhenUsed/>
    <w:rsid w:val="003A3505"/>
    <w:rPr>
      <w:color w:val="605E5C"/>
      <w:shd w:val="clear" w:color="auto" w:fill="E1DFDD"/>
    </w:rPr>
  </w:style>
  <w:style w:type="character" w:styleId="Referencakomentara">
    <w:name w:val="annotation reference"/>
    <w:basedOn w:val="Zadanifontodlomka"/>
    <w:rsid w:val="009855A1"/>
    <w:rPr>
      <w:sz w:val="16"/>
      <w:szCs w:val="16"/>
    </w:rPr>
  </w:style>
  <w:style w:type="paragraph" w:styleId="Tekstkomentara">
    <w:name w:val="annotation text"/>
    <w:basedOn w:val="Normal"/>
    <w:link w:val="TekstkomentaraChar"/>
    <w:rsid w:val="009855A1"/>
    <w:rPr>
      <w:sz w:val="20"/>
      <w:szCs w:val="20"/>
    </w:rPr>
  </w:style>
  <w:style w:type="character" w:customStyle="1" w:styleId="TekstkomentaraChar">
    <w:name w:val="Tekst komentara Char"/>
    <w:basedOn w:val="Zadanifontodlomka"/>
    <w:link w:val="Tekstkomentara"/>
    <w:rsid w:val="009855A1"/>
    <w:rPr>
      <w:noProof/>
      <w:lang w:eastAsia="en-US"/>
    </w:rPr>
  </w:style>
  <w:style w:type="paragraph" w:styleId="Predmetkomentara">
    <w:name w:val="annotation subject"/>
    <w:basedOn w:val="Tekstkomentara"/>
    <w:next w:val="Tekstkomentara"/>
    <w:link w:val="PredmetkomentaraChar"/>
    <w:semiHidden/>
    <w:unhideWhenUsed/>
    <w:rsid w:val="009855A1"/>
    <w:rPr>
      <w:b/>
      <w:bCs/>
    </w:rPr>
  </w:style>
  <w:style w:type="character" w:customStyle="1" w:styleId="PredmetkomentaraChar">
    <w:name w:val="Predmet komentara Char"/>
    <w:basedOn w:val="TekstkomentaraChar"/>
    <w:link w:val="Predmetkomentara"/>
    <w:semiHidden/>
    <w:rsid w:val="009855A1"/>
    <w:rPr>
      <w:b/>
      <w:bCs/>
      <w:noProof/>
      <w:lang w:eastAsia="en-US"/>
    </w:rPr>
  </w:style>
  <w:style w:type="table" w:styleId="Reetkatablice">
    <w:name w:val="Table Grid"/>
    <w:basedOn w:val="Obinatablica"/>
    <w:uiPriority w:val="99"/>
    <w:rsid w:val="00985B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lomakpopisaChar">
    <w:name w:val="Odlomak popisa Char"/>
    <w:link w:val="Odlomakpopisa"/>
    <w:uiPriority w:val="34"/>
    <w:locked/>
    <w:rsid w:val="00985B10"/>
    <w:rPr>
      <w:noProof/>
      <w:sz w:val="24"/>
      <w:szCs w:val="24"/>
      <w:lang w:eastAsia="en-US"/>
    </w:rPr>
  </w:style>
  <w:style w:type="character" w:styleId="Nerijeenospominjanje">
    <w:name w:val="Unresolved Mention"/>
    <w:basedOn w:val="Zadanifontodlomka"/>
    <w:uiPriority w:val="99"/>
    <w:semiHidden/>
    <w:unhideWhenUsed/>
    <w:rsid w:val="00063ADC"/>
    <w:rPr>
      <w:color w:val="605E5C"/>
      <w:shd w:val="clear" w:color="auto" w:fill="E1DFDD"/>
    </w:rPr>
  </w:style>
  <w:style w:type="character" w:styleId="SlijeenaHiperveza">
    <w:name w:val="FollowedHyperlink"/>
    <w:basedOn w:val="Zadanifontodlomka"/>
    <w:rsid w:val="00063AD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546138">
      <w:bodyDiv w:val="1"/>
      <w:marLeft w:val="0"/>
      <w:marRight w:val="0"/>
      <w:marTop w:val="0"/>
      <w:marBottom w:val="0"/>
      <w:divBdr>
        <w:top w:val="none" w:sz="0" w:space="0" w:color="auto"/>
        <w:left w:val="none" w:sz="0" w:space="0" w:color="auto"/>
        <w:bottom w:val="none" w:sz="0" w:space="0" w:color="auto"/>
        <w:right w:val="none" w:sz="0" w:space="0" w:color="auto"/>
      </w:divBdr>
    </w:div>
    <w:div w:id="230501431">
      <w:bodyDiv w:val="1"/>
      <w:marLeft w:val="0"/>
      <w:marRight w:val="0"/>
      <w:marTop w:val="0"/>
      <w:marBottom w:val="0"/>
      <w:divBdr>
        <w:top w:val="none" w:sz="0" w:space="0" w:color="auto"/>
        <w:left w:val="none" w:sz="0" w:space="0" w:color="auto"/>
        <w:bottom w:val="none" w:sz="0" w:space="0" w:color="auto"/>
        <w:right w:val="none" w:sz="0" w:space="0" w:color="auto"/>
      </w:divBdr>
    </w:div>
    <w:div w:id="520244967">
      <w:bodyDiv w:val="1"/>
      <w:marLeft w:val="0"/>
      <w:marRight w:val="0"/>
      <w:marTop w:val="0"/>
      <w:marBottom w:val="0"/>
      <w:divBdr>
        <w:top w:val="none" w:sz="0" w:space="0" w:color="auto"/>
        <w:left w:val="none" w:sz="0" w:space="0" w:color="auto"/>
        <w:bottom w:val="none" w:sz="0" w:space="0" w:color="auto"/>
        <w:right w:val="none" w:sz="0" w:space="0" w:color="auto"/>
      </w:divBdr>
    </w:div>
    <w:div w:id="865752343">
      <w:bodyDiv w:val="1"/>
      <w:marLeft w:val="0"/>
      <w:marRight w:val="0"/>
      <w:marTop w:val="0"/>
      <w:marBottom w:val="0"/>
      <w:divBdr>
        <w:top w:val="none" w:sz="0" w:space="0" w:color="auto"/>
        <w:left w:val="none" w:sz="0" w:space="0" w:color="auto"/>
        <w:bottom w:val="none" w:sz="0" w:space="0" w:color="auto"/>
        <w:right w:val="none" w:sz="0" w:space="0" w:color="auto"/>
      </w:divBdr>
    </w:div>
    <w:div w:id="883373900">
      <w:bodyDiv w:val="1"/>
      <w:marLeft w:val="0"/>
      <w:marRight w:val="0"/>
      <w:marTop w:val="0"/>
      <w:marBottom w:val="0"/>
      <w:divBdr>
        <w:top w:val="none" w:sz="0" w:space="0" w:color="auto"/>
        <w:left w:val="none" w:sz="0" w:space="0" w:color="auto"/>
        <w:bottom w:val="none" w:sz="0" w:space="0" w:color="auto"/>
        <w:right w:val="none" w:sz="0" w:space="0" w:color="auto"/>
      </w:divBdr>
    </w:div>
    <w:div w:id="917901459">
      <w:bodyDiv w:val="1"/>
      <w:marLeft w:val="0"/>
      <w:marRight w:val="0"/>
      <w:marTop w:val="0"/>
      <w:marBottom w:val="0"/>
      <w:divBdr>
        <w:top w:val="none" w:sz="0" w:space="0" w:color="auto"/>
        <w:left w:val="none" w:sz="0" w:space="0" w:color="auto"/>
        <w:bottom w:val="none" w:sz="0" w:space="0" w:color="auto"/>
        <w:right w:val="none" w:sz="0" w:space="0" w:color="auto"/>
      </w:divBdr>
    </w:div>
    <w:div w:id="1102921396">
      <w:bodyDiv w:val="1"/>
      <w:marLeft w:val="0"/>
      <w:marRight w:val="0"/>
      <w:marTop w:val="0"/>
      <w:marBottom w:val="0"/>
      <w:divBdr>
        <w:top w:val="none" w:sz="0" w:space="0" w:color="auto"/>
        <w:left w:val="none" w:sz="0" w:space="0" w:color="auto"/>
        <w:bottom w:val="none" w:sz="0" w:space="0" w:color="auto"/>
        <w:right w:val="none" w:sz="0" w:space="0" w:color="auto"/>
      </w:divBdr>
    </w:div>
    <w:div w:id="1192913057">
      <w:bodyDiv w:val="1"/>
      <w:marLeft w:val="0"/>
      <w:marRight w:val="0"/>
      <w:marTop w:val="0"/>
      <w:marBottom w:val="0"/>
      <w:divBdr>
        <w:top w:val="none" w:sz="0" w:space="0" w:color="auto"/>
        <w:left w:val="none" w:sz="0" w:space="0" w:color="auto"/>
        <w:bottom w:val="none" w:sz="0" w:space="0" w:color="auto"/>
        <w:right w:val="none" w:sz="0" w:space="0" w:color="auto"/>
      </w:divBdr>
    </w:div>
    <w:div w:id="1893492176">
      <w:bodyDiv w:val="1"/>
      <w:marLeft w:val="0"/>
      <w:marRight w:val="0"/>
      <w:marTop w:val="0"/>
      <w:marBottom w:val="0"/>
      <w:divBdr>
        <w:top w:val="none" w:sz="0" w:space="0" w:color="auto"/>
        <w:left w:val="none" w:sz="0" w:space="0" w:color="auto"/>
        <w:bottom w:val="none" w:sz="0" w:space="0" w:color="auto"/>
        <w:right w:val="none" w:sz="0" w:space="0" w:color="auto"/>
      </w:divBdr>
    </w:div>
    <w:div w:id="2078628972">
      <w:bodyDiv w:val="1"/>
      <w:marLeft w:val="0"/>
      <w:marRight w:val="0"/>
      <w:marTop w:val="0"/>
      <w:marBottom w:val="0"/>
      <w:divBdr>
        <w:top w:val="none" w:sz="0" w:space="0" w:color="auto"/>
        <w:left w:val="none" w:sz="0" w:space="0" w:color="auto"/>
        <w:bottom w:val="none" w:sz="0" w:space="0" w:color="auto"/>
        <w:right w:val="none" w:sz="0" w:space="0" w:color="auto"/>
      </w:divBdr>
    </w:div>
    <w:div w:id="213065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ou-kop.h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pou-kop.h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13915FCA1B7047A008FE6B55F0CBD6" ma:contentTypeVersion="2" ma:contentTypeDescription="Create a new document." ma:contentTypeScope="" ma:versionID="8ddf47e6bd1be18a9a31f28e0b5066c1">
  <xsd:schema xmlns:xsd="http://www.w3.org/2001/XMLSchema" xmlns:xs="http://www.w3.org/2001/XMLSchema" xmlns:p="http://schemas.microsoft.com/office/2006/metadata/properties" xmlns:ns3="9885bfe9-0638-46e7-8f46-4e91f33a54a5" targetNamespace="http://schemas.microsoft.com/office/2006/metadata/properties" ma:root="true" ma:fieldsID="a4075399277e31dc8409d2ed780215c4" ns3:_="">
    <xsd:import namespace="9885bfe9-0638-46e7-8f46-4e91f33a54a5"/>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85bfe9-0638-46e7-8f46-4e91f33a54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D416AF-C4C8-4DE6-AAA3-D816711CF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85bfe9-0638-46e7-8f46-4e91f33a54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AC9B3E-1D74-4AE4-8E71-3DD3FF8044C9}">
  <ds:schemaRefs>
    <ds:schemaRef ds:uri="http://schemas.microsoft.com/sharepoint/v3/contenttype/forms"/>
  </ds:schemaRefs>
</ds:datastoreItem>
</file>

<file path=customXml/itemProps3.xml><?xml version="1.0" encoding="utf-8"?>
<ds:datastoreItem xmlns:ds="http://schemas.openxmlformats.org/officeDocument/2006/customXml" ds:itemID="{1E54A109-56C4-43DA-9A4D-309473401088}">
  <ds:schemaRefs>
    <ds:schemaRef ds:uri="http://schemas.openxmlformats.org/officeDocument/2006/bibliography"/>
  </ds:schemaRefs>
</ds:datastoreItem>
</file>

<file path=customXml/itemProps4.xml><?xml version="1.0" encoding="utf-8"?>
<ds:datastoreItem xmlns:ds="http://schemas.openxmlformats.org/officeDocument/2006/customXml" ds:itemID="{B7DAFCD0-FF4A-4357-8961-338B46660ED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13</Pages>
  <Words>6290</Words>
  <Characters>35856</Characters>
  <Application>Microsoft Office Word</Application>
  <DocSecurity>0</DocSecurity>
  <Lines>298</Lines>
  <Paragraphs>84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lpstr> </vt:lpstr>
    </vt:vector>
  </TitlesOfParts>
  <Company/>
  <LinksUpToDate>false</LinksUpToDate>
  <CharactersWithSpaces>42062</CharactersWithSpaces>
  <SharedDoc>false</SharedDoc>
  <HLinks>
    <vt:vector size="12" baseType="variant">
      <vt:variant>
        <vt:i4>7471137</vt:i4>
      </vt:variant>
      <vt:variant>
        <vt:i4>3</vt:i4>
      </vt:variant>
      <vt:variant>
        <vt:i4>0</vt:i4>
      </vt:variant>
      <vt:variant>
        <vt:i4>5</vt:i4>
      </vt:variant>
      <vt:variant>
        <vt:lpwstr>http://www.pou-kop.hr/</vt:lpwstr>
      </vt:variant>
      <vt:variant>
        <vt:lpwstr/>
      </vt:variant>
      <vt:variant>
        <vt:i4>6029373</vt:i4>
      </vt:variant>
      <vt:variant>
        <vt:i4>0</vt:i4>
      </vt:variant>
      <vt:variant>
        <vt:i4>0</vt:i4>
      </vt:variant>
      <vt:variant>
        <vt:i4>5</vt:i4>
      </vt:variant>
      <vt:variant>
        <vt:lpwstr>mailto:info@pou-kop.hr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Josip Nakic Alfirević</dc:creator>
  <cp:keywords/>
  <dc:description/>
  <cp:lastModifiedBy>Nikolina Ištvan</cp:lastModifiedBy>
  <cp:revision>15</cp:revision>
  <cp:lastPrinted>2026-03-18T08:34:00Z</cp:lastPrinted>
  <dcterms:created xsi:type="dcterms:W3CDTF">2026-03-20T09:46:00Z</dcterms:created>
  <dcterms:modified xsi:type="dcterms:W3CDTF">2026-03-27T12:27:00Z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0x0101005013915FCA1B7047A008FE6B55F0CBD6</vt:lpwstr>
  </property>
</Properties>
</file>